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C4D0C" w14:textId="77777777" w:rsidR="00040325" w:rsidRDefault="00040325"/>
    <w:p w14:paraId="3C949442" w14:textId="30CB8CD4" w:rsidR="00D839CD" w:rsidRPr="002A49CF" w:rsidRDefault="002A49CF" w:rsidP="002A49CF">
      <w:pPr>
        <w:pStyle w:val="ListParagraph"/>
        <w:overflowPunct w:val="0"/>
        <w:autoSpaceDE w:val="0"/>
        <w:autoSpaceDN w:val="0"/>
        <w:adjustRightInd w:val="0"/>
        <w:spacing w:after="0" w:line="480" w:lineRule="auto"/>
        <w:jc w:val="both"/>
        <w:textAlignment w:val="baseline"/>
        <w:rPr>
          <w:rFonts w:ascii="Times New Roman" w:eastAsia="Times New Roman" w:hAnsi="Times New Roman" w:cs="Times New Roman"/>
          <w:b/>
          <w:sz w:val="24"/>
          <w:szCs w:val="24"/>
          <w:lang w:eastAsia="tr-TR"/>
        </w:rPr>
      </w:pPr>
      <w:r w:rsidRPr="00753255">
        <w:rPr>
          <w:rFonts w:ascii="Times New Roman" w:eastAsia="Times New Roman" w:hAnsi="Times New Roman" w:cs="Times New Roman"/>
          <w:b/>
          <w:sz w:val="24"/>
          <w:szCs w:val="24"/>
          <w:lang w:eastAsia="tr-TR"/>
        </w:rPr>
        <w:t xml:space="preserve">1 ¼” </w:t>
      </w:r>
      <w:r w:rsidR="00D839CD" w:rsidRPr="00753255">
        <w:rPr>
          <w:rFonts w:ascii="Times New Roman" w:eastAsia="Times New Roman" w:hAnsi="Times New Roman" w:cs="Times New Roman"/>
          <w:b/>
          <w:sz w:val="24"/>
          <w:szCs w:val="24"/>
          <w:lang w:eastAsia="tr-TR"/>
        </w:rPr>
        <w:t>COILED</w:t>
      </w:r>
      <w:r w:rsidR="00D839CD" w:rsidRPr="002A49CF">
        <w:rPr>
          <w:rFonts w:ascii="Times New Roman" w:eastAsia="Times New Roman" w:hAnsi="Times New Roman" w:cs="Times New Roman"/>
          <w:b/>
          <w:sz w:val="24"/>
          <w:szCs w:val="24"/>
          <w:lang w:eastAsia="tr-TR"/>
        </w:rPr>
        <w:t xml:space="preserve"> TUBING </w:t>
      </w:r>
      <w:r>
        <w:rPr>
          <w:rFonts w:ascii="Times New Roman" w:eastAsia="Times New Roman" w:hAnsi="Times New Roman" w:cs="Times New Roman"/>
          <w:b/>
          <w:sz w:val="24"/>
          <w:szCs w:val="24"/>
          <w:lang w:eastAsia="tr-TR"/>
        </w:rPr>
        <w:t xml:space="preserve">NITROGEN CLEANOUT </w:t>
      </w:r>
      <w:r w:rsidR="00D839CD" w:rsidRPr="002A49CF">
        <w:rPr>
          <w:rFonts w:ascii="Times New Roman" w:eastAsia="Times New Roman" w:hAnsi="Times New Roman" w:cs="Times New Roman"/>
          <w:b/>
          <w:sz w:val="24"/>
          <w:szCs w:val="24"/>
          <w:lang w:eastAsia="tr-TR"/>
        </w:rPr>
        <w:t>SERVICES</w:t>
      </w:r>
    </w:p>
    <w:p w14:paraId="2B088C15" w14:textId="77777777" w:rsidR="00561902" w:rsidRPr="00D839CD" w:rsidRDefault="00561902" w:rsidP="003A6832">
      <w:pPr>
        <w:overflowPunct w:val="0"/>
        <w:autoSpaceDE w:val="0"/>
        <w:autoSpaceDN w:val="0"/>
        <w:adjustRightInd w:val="0"/>
        <w:spacing w:after="0" w:line="480" w:lineRule="auto"/>
        <w:ind w:left="785"/>
        <w:contextualSpacing/>
        <w:jc w:val="both"/>
        <w:textAlignment w:val="baseline"/>
        <w:rPr>
          <w:rFonts w:ascii="Times New Roman" w:eastAsia="Times New Roman" w:hAnsi="Times New Roman" w:cs="Times New Roman"/>
          <w:b/>
          <w:sz w:val="24"/>
          <w:szCs w:val="24"/>
          <w:lang w:eastAsia="tr-TR"/>
        </w:rPr>
      </w:pPr>
    </w:p>
    <w:p w14:paraId="01F2CEE2" w14:textId="77777777" w:rsidR="00D839CD" w:rsidRPr="003A6832" w:rsidRDefault="00D839CD" w:rsidP="003A6832">
      <w:pPr>
        <w:pStyle w:val="ListParagraph"/>
        <w:numPr>
          <w:ilvl w:val="0"/>
          <w:numId w:val="7"/>
        </w:numPr>
        <w:overflowPunct w:val="0"/>
        <w:autoSpaceDE w:val="0"/>
        <w:autoSpaceDN w:val="0"/>
        <w:adjustRightInd w:val="0"/>
        <w:spacing w:after="0" w:line="480" w:lineRule="auto"/>
        <w:jc w:val="both"/>
        <w:textAlignment w:val="baseline"/>
        <w:rPr>
          <w:rFonts w:ascii="Times New Roman" w:eastAsia="Times New Roman" w:hAnsi="Times New Roman" w:cs="Times New Roman"/>
          <w:b/>
          <w:sz w:val="24"/>
          <w:szCs w:val="24"/>
          <w:lang w:eastAsia="tr-TR"/>
        </w:rPr>
      </w:pPr>
      <w:r w:rsidRPr="003A6832">
        <w:rPr>
          <w:rFonts w:ascii="Times New Roman" w:eastAsia="Times New Roman" w:hAnsi="Times New Roman" w:cs="Times New Roman"/>
          <w:b/>
          <w:sz w:val="24"/>
          <w:szCs w:val="24"/>
          <w:lang w:eastAsia="tr-TR"/>
        </w:rPr>
        <w:t>Scope of Work</w:t>
      </w:r>
    </w:p>
    <w:p w14:paraId="5AF771FE" w14:textId="44D4C20C" w:rsidR="00D839CD" w:rsidRPr="00D839CD" w:rsidRDefault="00A12A4F" w:rsidP="00A12A4F">
      <w:pPr>
        <w:overflowPunct w:val="0"/>
        <w:autoSpaceDE w:val="0"/>
        <w:autoSpaceDN w:val="0"/>
        <w:adjustRightInd w:val="0"/>
        <w:spacing w:after="0" w:line="480" w:lineRule="auto"/>
        <w:ind w:left="357" w:hanging="357"/>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DD27A7">
        <w:rPr>
          <w:rFonts w:ascii="Times New Roman" w:eastAsia="Times New Roman" w:hAnsi="Times New Roman" w:cs="Times New Roman"/>
          <w:sz w:val="24"/>
          <w:szCs w:val="24"/>
          <w:lang w:eastAsia="tr-TR"/>
        </w:rPr>
        <w:tab/>
      </w:r>
      <w:r w:rsidR="006C4188" w:rsidRPr="006C4188">
        <w:rPr>
          <w:rFonts w:ascii="Times New Roman" w:eastAsia="Times New Roman" w:hAnsi="Times New Roman" w:cs="Times New Roman"/>
          <w:sz w:val="24"/>
          <w:szCs w:val="24"/>
          <w:lang w:eastAsia="tr-TR"/>
        </w:rPr>
        <w:t xml:space="preserve">Company wishes to receive </w:t>
      </w:r>
      <w:r w:rsidR="006C4188">
        <w:rPr>
          <w:rFonts w:ascii="Times New Roman" w:eastAsia="Times New Roman" w:hAnsi="Times New Roman" w:cs="Times New Roman"/>
          <w:sz w:val="24"/>
          <w:szCs w:val="24"/>
          <w:lang w:eastAsia="tr-TR"/>
        </w:rPr>
        <w:t>Coiled Tubing Services wh</w:t>
      </w:r>
      <w:r w:rsidR="00F73CCD">
        <w:rPr>
          <w:rFonts w:ascii="Times New Roman" w:eastAsia="Times New Roman" w:hAnsi="Times New Roman" w:cs="Times New Roman"/>
          <w:sz w:val="24"/>
          <w:szCs w:val="24"/>
          <w:lang w:eastAsia="tr-TR"/>
        </w:rPr>
        <w:t>ich incl</w:t>
      </w:r>
      <w:r w:rsidR="00CF22FC">
        <w:rPr>
          <w:rFonts w:ascii="Times New Roman" w:eastAsia="Times New Roman" w:hAnsi="Times New Roman" w:cs="Times New Roman"/>
          <w:sz w:val="24"/>
          <w:szCs w:val="24"/>
          <w:lang w:eastAsia="tr-TR"/>
        </w:rPr>
        <w:t>udes wellbore cleanout and N2 Lifting</w:t>
      </w:r>
      <w:r w:rsidR="00F03A57">
        <w:rPr>
          <w:rFonts w:ascii="Times New Roman" w:eastAsia="Times New Roman" w:hAnsi="Times New Roman" w:cs="Times New Roman"/>
          <w:sz w:val="24"/>
          <w:szCs w:val="24"/>
          <w:lang w:eastAsia="tr-TR"/>
        </w:rPr>
        <w:t xml:space="preserve"> in TPAO’s oil and gas </w:t>
      </w:r>
      <w:r w:rsidR="00F03A57" w:rsidRPr="00753255">
        <w:rPr>
          <w:rFonts w:ascii="Times New Roman" w:eastAsia="Times New Roman" w:hAnsi="Times New Roman" w:cs="Times New Roman"/>
          <w:sz w:val="24"/>
          <w:szCs w:val="24"/>
          <w:lang w:eastAsia="tr-TR"/>
        </w:rPr>
        <w:t xml:space="preserve">wells located in </w:t>
      </w:r>
      <w:r w:rsidRPr="00753255">
        <w:rPr>
          <w:rFonts w:ascii="Times New Roman" w:eastAsia="Times New Roman" w:hAnsi="Times New Roman" w:cs="Times New Roman"/>
          <w:sz w:val="24"/>
          <w:szCs w:val="24"/>
          <w:lang w:eastAsia="tr-TR"/>
        </w:rPr>
        <w:t>Thrace region</w:t>
      </w:r>
      <w:r w:rsidR="00753255">
        <w:rPr>
          <w:rFonts w:ascii="Times New Roman" w:eastAsia="Times New Roman" w:hAnsi="Times New Roman" w:cs="Times New Roman"/>
          <w:sz w:val="24"/>
          <w:szCs w:val="24"/>
          <w:lang w:eastAsia="tr-TR"/>
        </w:rPr>
        <w:t xml:space="preserve">, but not limited to that region. </w:t>
      </w:r>
      <w:r w:rsidR="004E013F" w:rsidRPr="00D839CD">
        <w:rPr>
          <w:rFonts w:ascii="Times New Roman" w:eastAsia="Times New Roman" w:hAnsi="Times New Roman" w:cs="Times New Roman"/>
          <w:sz w:val="24"/>
          <w:szCs w:val="24"/>
          <w:lang w:eastAsia="tr-TR"/>
        </w:rPr>
        <w:t xml:space="preserve">Subject to the well conditions encountered, Contractor shall carry </w:t>
      </w:r>
      <w:r w:rsidR="004E013F">
        <w:rPr>
          <w:rFonts w:ascii="Times New Roman" w:eastAsia="Times New Roman" w:hAnsi="Times New Roman" w:cs="Times New Roman"/>
          <w:sz w:val="24"/>
          <w:szCs w:val="24"/>
          <w:lang w:eastAsia="tr-TR"/>
        </w:rPr>
        <w:t xml:space="preserve">out N2 assisted well flow and </w:t>
      </w:r>
      <w:r w:rsidR="004E013F" w:rsidRPr="00D839CD">
        <w:rPr>
          <w:rFonts w:ascii="Times New Roman" w:eastAsia="Times New Roman" w:hAnsi="Times New Roman" w:cs="Times New Roman"/>
          <w:sz w:val="24"/>
          <w:szCs w:val="24"/>
          <w:lang w:eastAsia="tr-TR"/>
        </w:rPr>
        <w:t>wellbore cleanout</w:t>
      </w:r>
      <w:r w:rsidR="004E013F">
        <w:rPr>
          <w:rFonts w:ascii="Times New Roman" w:eastAsia="Times New Roman" w:hAnsi="Times New Roman" w:cs="Times New Roman"/>
          <w:sz w:val="24"/>
          <w:szCs w:val="24"/>
          <w:lang w:eastAsia="tr-TR"/>
        </w:rPr>
        <w:t xml:space="preserve"> such as debris, scale and other blockages removal. </w:t>
      </w:r>
      <w:r w:rsidR="003D407D">
        <w:rPr>
          <w:rFonts w:ascii="Times New Roman" w:eastAsia="Times New Roman" w:hAnsi="Times New Roman" w:cs="Times New Roman"/>
          <w:sz w:val="24"/>
          <w:szCs w:val="24"/>
          <w:lang w:eastAsia="tr-TR"/>
        </w:rPr>
        <w:t>Service period shall be two (2</w:t>
      </w:r>
      <w:r w:rsidR="00B474F8" w:rsidRPr="00B474F8">
        <w:rPr>
          <w:rFonts w:ascii="Times New Roman" w:eastAsia="Times New Roman" w:hAnsi="Times New Roman" w:cs="Times New Roman"/>
          <w:sz w:val="24"/>
          <w:szCs w:val="24"/>
          <w:lang w:eastAsia="tr-TR"/>
        </w:rPr>
        <w:t>) year</w:t>
      </w:r>
      <w:r w:rsidR="003D407D">
        <w:rPr>
          <w:rFonts w:ascii="Times New Roman" w:eastAsia="Times New Roman" w:hAnsi="Times New Roman" w:cs="Times New Roman"/>
          <w:sz w:val="24"/>
          <w:szCs w:val="24"/>
          <w:lang w:eastAsia="tr-TR"/>
        </w:rPr>
        <w:t>s</w:t>
      </w:r>
      <w:r w:rsidR="00B474F8" w:rsidRPr="00B474F8">
        <w:rPr>
          <w:rFonts w:ascii="Times New Roman" w:eastAsia="Times New Roman" w:hAnsi="Times New Roman" w:cs="Times New Roman"/>
          <w:sz w:val="24"/>
          <w:szCs w:val="24"/>
          <w:lang w:eastAsia="tr-TR"/>
        </w:rPr>
        <w:t xml:space="preserve"> from the date of first signed</w:t>
      </w:r>
      <w:r w:rsidR="004E013F">
        <w:rPr>
          <w:rFonts w:ascii="Times New Roman" w:eastAsia="Times New Roman" w:hAnsi="Times New Roman" w:cs="Times New Roman"/>
          <w:sz w:val="24"/>
          <w:szCs w:val="24"/>
          <w:lang w:eastAsia="tr-TR"/>
        </w:rPr>
        <w:t xml:space="preserve">. </w:t>
      </w:r>
      <w:r w:rsidR="00B474F8">
        <w:rPr>
          <w:rFonts w:ascii="Times New Roman" w:eastAsia="Times New Roman" w:hAnsi="Times New Roman" w:cs="Times New Roman"/>
          <w:sz w:val="24"/>
          <w:szCs w:val="24"/>
          <w:lang w:eastAsia="tr-TR"/>
        </w:rPr>
        <w:t xml:space="preserve"> </w:t>
      </w:r>
      <w:r w:rsidR="00D839CD" w:rsidRPr="00D839CD">
        <w:rPr>
          <w:rFonts w:ascii="Times New Roman" w:eastAsia="Times New Roman" w:hAnsi="Times New Roman" w:cs="Times New Roman"/>
          <w:sz w:val="24"/>
          <w:szCs w:val="24"/>
          <w:lang w:eastAsia="tr-TR"/>
        </w:rPr>
        <w:t>Contractor shall provide the necessary operations and engineering capability together with computer facilities and software to deliver:</w:t>
      </w:r>
    </w:p>
    <w:p w14:paraId="61DCF876" w14:textId="77777777" w:rsidR="00D839CD" w:rsidRPr="00D839CD" w:rsidRDefault="00D839CD"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 xml:space="preserve">·         Well intervention </w:t>
      </w:r>
      <w:r w:rsidR="0055183B">
        <w:rPr>
          <w:rFonts w:ascii="Times New Roman" w:eastAsia="Times New Roman" w:hAnsi="Times New Roman" w:cs="Times New Roman"/>
          <w:sz w:val="24"/>
          <w:szCs w:val="24"/>
          <w:lang w:eastAsia="tr-TR"/>
        </w:rPr>
        <w:t>m</w:t>
      </w:r>
      <w:r w:rsidRPr="00D839CD">
        <w:rPr>
          <w:rFonts w:ascii="Times New Roman" w:eastAsia="Times New Roman" w:hAnsi="Times New Roman" w:cs="Times New Roman"/>
          <w:sz w:val="24"/>
          <w:szCs w:val="24"/>
          <w:lang w:eastAsia="tr-TR"/>
        </w:rPr>
        <w:t>odelling for running weights, pulling weights as required</w:t>
      </w:r>
    </w:p>
    <w:p w14:paraId="7534B9E1" w14:textId="77777777" w:rsidR="00D839CD" w:rsidRPr="00D839CD" w:rsidRDefault="00D839CD"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         Tool string proposals</w:t>
      </w:r>
    </w:p>
    <w:p w14:paraId="02CBE5FA" w14:textId="77777777" w:rsidR="00D839CD" w:rsidRPr="00D839CD" w:rsidRDefault="00D839CD"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         Rig up schematics</w:t>
      </w:r>
    </w:p>
    <w:p w14:paraId="75BBEC3B" w14:textId="21E91AAD" w:rsidR="00D839CD" w:rsidRPr="00D839CD" w:rsidRDefault="00D839CD" w:rsidP="006C78CB">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 xml:space="preserve">·         Coiled Tubing Life / Fatigue Real Time, Op. Envelope      </w:t>
      </w:r>
    </w:p>
    <w:p w14:paraId="456291D7" w14:textId="77777777" w:rsidR="00D839CD" w:rsidRPr="003A6832" w:rsidRDefault="00D839CD" w:rsidP="003A6832">
      <w:pPr>
        <w:pStyle w:val="ListParagraph"/>
        <w:numPr>
          <w:ilvl w:val="0"/>
          <w:numId w:val="7"/>
        </w:numPr>
        <w:overflowPunct w:val="0"/>
        <w:autoSpaceDE w:val="0"/>
        <w:autoSpaceDN w:val="0"/>
        <w:adjustRightInd w:val="0"/>
        <w:spacing w:after="0" w:line="480" w:lineRule="auto"/>
        <w:jc w:val="both"/>
        <w:textAlignment w:val="baseline"/>
        <w:rPr>
          <w:rFonts w:ascii="Times New Roman" w:eastAsia="Times New Roman" w:hAnsi="Times New Roman" w:cs="Times New Roman"/>
          <w:b/>
          <w:sz w:val="24"/>
          <w:szCs w:val="24"/>
          <w:lang w:eastAsia="tr-TR"/>
        </w:rPr>
      </w:pPr>
      <w:r w:rsidRPr="003A6832">
        <w:rPr>
          <w:rFonts w:ascii="Times New Roman" w:eastAsia="Times New Roman" w:hAnsi="Times New Roman" w:cs="Times New Roman"/>
          <w:b/>
          <w:sz w:val="24"/>
          <w:szCs w:val="24"/>
          <w:lang w:eastAsia="tr-TR"/>
        </w:rPr>
        <w:t xml:space="preserve">Coiled Tubing </w:t>
      </w:r>
      <w:r w:rsidR="00561902">
        <w:rPr>
          <w:rFonts w:ascii="Times New Roman" w:eastAsia="Times New Roman" w:hAnsi="Times New Roman" w:cs="Times New Roman"/>
          <w:b/>
          <w:sz w:val="24"/>
          <w:szCs w:val="24"/>
          <w:lang w:eastAsia="tr-TR"/>
        </w:rPr>
        <w:t>Personnel</w:t>
      </w:r>
      <w:r w:rsidR="00CC5AE6" w:rsidRPr="003A6832">
        <w:rPr>
          <w:rFonts w:ascii="Times New Roman" w:eastAsia="Times New Roman" w:hAnsi="Times New Roman" w:cs="Times New Roman"/>
          <w:b/>
          <w:sz w:val="24"/>
          <w:szCs w:val="24"/>
          <w:lang w:eastAsia="tr-TR"/>
        </w:rPr>
        <w:t xml:space="preserve"> and </w:t>
      </w:r>
      <w:r w:rsidR="00561902">
        <w:rPr>
          <w:rFonts w:ascii="Times New Roman" w:eastAsia="Times New Roman" w:hAnsi="Times New Roman" w:cs="Times New Roman"/>
          <w:b/>
          <w:sz w:val="24"/>
          <w:szCs w:val="24"/>
          <w:lang w:eastAsia="tr-TR"/>
        </w:rPr>
        <w:t>Equipment</w:t>
      </w:r>
      <w:r w:rsidR="00CC5AE6" w:rsidRPr="003A6832">
        <w:rPr>
          <w:rFonts w:ascii="Times New Roman" w:eastAsia="Times New Roman" w:hAnsi="Times New Roman" w:cs="Times New Roman"/>
          <w:b/>
          <w:sz w:val="24"/>
          <w:szCs w:val="24"/>
          <w:lang w:eastAsia="tr-TR"/>
        </w:rPr>
        <w:t xml:space="preserve"> </w:t>
      </w:r>
      <w:r w:rsidRPr="003A6832">
        <w:rPr>
          <w:rFonts w:ascii="Times New Roman" w:eastAsia="Times New Roman" w:hAnsi="Times New Roman" w:cs="Times New Roman"/>
          <w:b/>
          <w:sz w:val="24"/>
          <w:szCs w:val="24"/>
          <w:lang w:eastAsia="tr-TR"/>
        </w:rPr>
        <w:t>Technical Requirements</w:t>
      </w:r>
    </w:p>
    <w:p w14:paraId="7181BFFE" w14:textId="77777777" w:rsidR="00D839CD" w:rsidRPr="00D839CD"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Coiled Tubing Control Cabin</w:t>
      </w:r>
    </w:p>
    <w:p w14:paraId="19AF59C7" w14:textId="7102035B" w:rsidR="00D839CD" w:rsidRDefault="00D839CD" w:rsidP="005D5451">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color w:val="000000"/>
          <w:sz w:val="24"/>
          <w:szCs w:val="24"/>
          <w:lang w:val="tr-TR" w:eastAsia="ko-KR"/>
        </w:rPr>
      </w:pPr>
      <w:r w:rsidRPr="00D839CD">
        <w:rPr>
          <w:rFonts w:ascii="Times New Roman" w:eastAsia="Times New Roman" w:hAnsi="Times New Roman" w:cs="Times New Roman"/>
          <w:sz w:val="24"/>
          <w:szCs w:val="24"/>
          <w:lang w:eastAsia="tr-TR"/>
        </w:rPr>
        <w:t>Shall</w:t>
      </w:r>
      <w:r w:rsidRPr="00D839CD">
        <w:rPr>
          <w:rFonts w:ascii="Times New Roman" w:eastAsia="Times New Roman" w:hAnsi="Times New Roman" w:cs="Times New Roman"/>
          <w:color w:val="000000"/>
          <w:sz w:val="24"/>
          <w:szCs w:val="24"/>
          <w:lang w:val="tr-TR" w:eastAsia="ko-KR"/>
        </w:rPr>
        <w:t xml:space="preserve"> contain all necessary controls, communication and cali</w:t>
      </w:r>
      <w:r w:rsidR="005D5451">
        <w:rPr>
          <w:rFonts w:ascii="Times New Roman" w:eastAsia="Times New Roman" w:hAnsi="Times New Roman" w:cs="Times New Roman"/>
          <w:color w:val="000000"/>
          <w:sz w:val="24"/>
          <w:szCs w:val="24"/>
          <w:lang w:val="tr-TR" w:eastAsia="ko-KR"/>
        </w:rPr>
        <w:t xml:space="preserve">brated monitoring facilities to </w:t>
      </w:r>
      <w:r w:rsidRPr="00D839CD">
        <w:rPr>
          <w:rFonts w:ascii="Times New Roman" w:eastAsia="Times New Roman" w:hAnsi="Times New Roman" w:cs="Times New Roman"/>
          <w:color w:val="000000"/>
          <w:sz w:val="24"/>
          <w:szCs w:val="24"/>
          <w:lang w:val="tr-TR" w:eastAsia="ko-KR"/>
        </w:rPr>
        <w:t>ensure a safe and efficient operation.</w:t>
      </w:r>
    </w:p>
    <w:p w14:paraId="79A7047E" w14:textId="7F590EC3" w:rsidR="007C33F4" w:rsidRDefault="007C33F4"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169839C4" w14:textId="3361B828" w:rsidR="00443848" w:rsidRDefault="00443848"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46E2B6F7" w14:textId="2A541670" w:rsidR="00EB21A0" w:rsidRDefault="00EB21A0"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76ED7F08" w14:textId="0AA33113" w:rsidR="00EB21A0" w:rsidRDefault="00EB21A0"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319E5A94" w14:textId="77777777" w:rsidR="00EB21A0" w:rsidRDefault="00EB21A0"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2B6B2D0F" w14:textId="77777777" w:rsidR="00443848" w:rsidRPr="00D839CD" w:rsidRDefault="00443848" w:rsidP="005D5451">
      <w:pPr>
        <w:overflowPunct w:val="0"/>
        <w:autoSpaceDE w:val="0"/>
        <w:autoSpaceDN w:val="0"/>
        <w:adjustRightInd w:val="0"/>
        <w:spacing w:after="0" w:line="480" w:lineRule="auto"/>
        <w:jc w:val="both"/>
        <w:textAlignment w:val="baseline"/>
        <w:rPr>
          <w:rFonts w:ascii="Times New Roman" w:eastAsia="Times New Roman" w:hAnsi="Times New Roman" w:cs="Times New Roman"/>
          <w:color w:val="000000"/>
          <w:sz w:val="24"/>
          <w:szCs w:val="24"/>
          <w:lang w:val="tr-TR" w:eastAsia="ko-KR"/>
        </w:rPr>
      </w:pPr>
    </w:p>
    <w:p w14:paraId="7713ED59" w14:textId="77777777" w:rsidR="00D839CD" w:rsidRPr="00D839CD" w:rsidRDefault="00D839CD" w:rsidP="00D839CD">
      <w:pPr>
        <w:numPr>
          <w:ilvl w:val="0"/>
          <w:numId w:val="2"/>
        </w:numPr>
        <w:spacing w:after="0" w:line="240" w:lineRule="auto"/>
        <w:contextualSpacing/>
        <w:jc w:val="both"/>
        <w:rPr>
          <w:rFonts w:ascii="Times New Roman" w:eastAsia="Times New Roman" w:hAnsi="Times New Roman" w:cs="Times New Roman"/>
          <w:b/>
          <w:color w:val="000000"/>
          <w:sz w:val="24"/>
          <w:szCs w:val="24"/>
          <w:lang w:val="tr-TR" w:eastAsia="ko-KR"/>
        </w:rPr>
      </w:pPr>
      <w:r w:rsidRPr="00D839CD">
        <w:rPr>
          <w:rFonts w:ascii="Times New Roman" w:eastAsia="Times New Roman" w:hAnsi="Times New Roman" w:cs="Times New Roman"/>
          <w:b/>
          <w:color w:val="000000"/>
          <w:sz w:val="24"/>
          <w:szCs w:val="24"/>
          <w:lang w:val="tr-TR" w:eastAsia="ko-KR"/>
        </w:rPr>
        <w:lastRenderedPageBreak/>
        <w:t>Coiled Tubing Size and Properties</w:t>
      </w:r>
    </w:p>
    <w:p w14:paraId="5285692A" w14:textId="77777777" w:rsidR="00D839CD" w:rsidRPr="00D839CD" w:rsidRDefault="00D839CD" w:rsidP="00D839CD">
      <w:pPr>
        <w:spacing w:after="0" w:line="240" w:lineRule="auto"/>
        <w:ind w:left="782" w:hanging="62"/>
        <w:jc w:val="both"/>
        <w:rPr>
          <w:rFonts w:ascii="Times New Roman" w:eastAsia="Times New Roman" w:hAnsi="Times New Roman" w:cs="Times New Roman"/>
          <w:color w:val="000000"/>
          <w:sz w:val="24"/>
          <w:szCs w:val="24"/>
          <w:lang w:val="tr-TR" w:eastAsia="ko-KR"/>
        </w:rPr>
      </w:pPr>
    </w:p>
    <w:p w14:paraId="1F02D5A7" w14:textId="14B06B60" w:rsidR="00443848" w:rsidRPr="00B474F8" w:rsidRDefault="00D839CD" w:rsidP="00EB21A0">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rPr>
      </w:pPr>
      <w:r w:rsidRPr="007C33F4">
        <w:rPr>
          <w:rFonts w:ascii="Times New Roman" w:eastAsia="Times New Roman" w:hAnsi="Times New Roman" w:cs="Times New Roman"/>
          <w:color w:val="000000"/>
          <w:sz w:val="24"/>
          <w:szCs w:val="24"/>
        </w:rPr>
        <w:t xml:space="preserve">CT pipe OD size shall be applicable to work properly and efficiently inside the </w:t>
      </w:r>
      <w:r w:rsidR="00CC5AE6" w:rsidRPr="007C33F4">
        <w:rPr>
          <w:rFonts w:ascii="Times New Roman" w:eastAsia="Times New Roman" w:hAnsi="Times New Roman" w:cs="Times New Roman"/>
          <w:color w:val="000000"/>
          <w:sz w:val="24"/>
          <w:szCs w:val="24"/>
        </w:rPr>
        <w:t>TPAO’s</w:t>
      </w:r>
      <w:r w:rsidRPr="007C33F4">
        <w:rPr>
          <w:rFonts w:ascii="Times New Roman" w:eastAsia="Times New Roman" w:hAnsi="Times New Roman" w:cs="Times New Roman"/>
          <w:color w:val="000000"/>
          <w:sz w:val="24"/>
          <w:szCs w:val="24"/>
        </w:rPr>
        <w:t xml:space="preserve"> </w:t>
      </w:r>
      <w:r w:rsidR="00AB77B9" w:rsidRPr="007C33F4">
        <w:rPr>
          <w:rFonts w:ascii="Times New Roman" w:eastAsia="Times New Roman" w:hAnsi="Times New Roman" w:cs="Times New Roman"/>
          <w:color w:val="000000"/>
          <w:sz w:val="24"/>
          <w:szCs w:val="24"/>
        </w:rPr>
        <w:t xml:space="preserve">production and </w:t>
      </w:r>
      <w:r w:rsidRPr="007C33F4">
        <w:rPr>
          <w:rFonts w:ascii="Times New Roman" w:eastAsia="Times New Roman" w:hAnsi="Times New Roman" w:cs="Times New Roman"/>
          <w:color w:val="000000"/>
          <w:sz w:val="24"/>
          <w:szCs w:val="24"/>
        </w:rPr>
        <w:t>frac string</w:t>
      </w:r>
      <w:r w:rsidR="00CC5AE6" w:rsidRPr="007C33F4">
        <w:rPr>
          <w:rFonts w:ascii="Times New Roman" w:eastAsia="Times New Roman" w:hAnsi="Times New Roman" w:cs="Times New Roman"/>
          <w:color w:val="000000"/>
          <w:sz w:val="24"/>
          <w:szCs w:val="24"/>
        </w:rPr>
        <w:t>s</w:t>
      </w:r>
      <w:r w:rsidRPr="007C33F4">
        <w:rPr>
          <w:rFonts w:ascii="Times New Roman" w:eastAsia="Times New Roman" w:hAnsi="Times New Roman" w:cs="Times New Roman"/>
          <w:color w:val="000000"/>
          <w:sz w:val="24"/>
          <w:szCs w:val="24"/>
        </w:rPr>
        <w:t xml:space="preserve">. </w:t>
      </w:r>
      <w:r w:rsidR="000A52F5" w:rsidRPr="007C33F4">
        <w:rPr>
          <w:rFonts w:ascii="Times New Roman" w:eastAsia="Times New Roman" w:hAnsi="Times New Roman" w:cs="Times New Roman"/>
          <w:color w:val="000000"/>
          <w:sz w:val="24"/>
          <w:szCs w:val="24"/>
        </w:rPr>
        <w:t>Therefore</w:t>
      </w:r>
      <w:r w:rsidR="00603B0F" w:rsidRPr="007C33F4">
        <w:rPr>
          <w:rFonts w:ascii="Times New Roman" w:eastAsia="Times New Roman" w:hAnsi="Times New Roman" w:cs="Times New Roman"/>
          <w:color w:val="000000"/>
          <w:sz w:val="24"/>
          <w:szCs w:val="24"/>
        </w:rPr>
        <w:t>, CT</w:t>
      </w:r>
      <w:r w:rsidR="000A52F5" w:rsidRPr="007C33F4">
        <w:rPr>
          <w:rFonts w:ascii="Times New Roman" w:eastAsia="Times New Roman" w:hAnsi="Times New Roman" w:cs="Times New Roman"/>
          <w:color w:val="000000"/>
          <w:sz w:val="24"/>
          <w:szCs w:val="24"/>
        </w:rPr>
        <w:t xml:space="preserve"> pipe</w:t>
      </w:r>
      <w:r w:rsidR="00506E7E" w:rsidRPr="007C33F4">
        <w:rPr>
          <w:rFonts w:ascii="Times New Roman" w:eastAsia="Times New Roman" w:hAnsi="Times New Roman" w:cs="Times New Roman"/>
          <w:color w:val="000000"/>
          <w:sz w:val="24"/>
          <w:szCs w:val="24"/>
        </w:rPr>
        <w:t>s</w:t>
      </w:r>
      <w:r w:rsidR="000A52F5" w:rsidRPr="007C33F4">
        <w:rPr>
          <w:rFonts w:ascii="Times New Roman" w:eastAsia="Times New Roman" w:hAnsi="Times New Roman" w:cs="Times New Roman"/>
          <w:color w:val="000000"/>
          <w:sz w:val="24"/>
          <w:szCs w:val="24"/>
        </w:rPr>
        <w:t xml:space="preserve"> OD should </w:t>
      </w:r>
      <w:r w:rsidR="000A52F5" w:rsidRPr="00753255">
        <w:rPr>
          <w:rFonts w:ascii="Times New Roman" w:eastAsia="Times New Roman" w:hAnsi="Times New Roman" w:cs="Times New Roman"/>
          <w:color w:val="000000"/>
          <w:sz w:val="24"/>
          <w:szCs w:val="24"/>
        </w:rPr>
        <w:t xml:space="preserve">be </w:t>
      </w:r>
      <w:r w:rsidR="005D5451" w:rsidRPr="00753255">
        <w:rPr>
          <w:rFonts w:ascii="Times New Roman" w:eastAsia="Times New Roman" w:hAnsi="Times New Roman" w:cs="Times New Roman"/>
          <w:color w:val="000000"/>
          <w:sz w:val="24"/>
          <w:szCs w:val="24"/>
        </w:rPr>
        <w:t xml:space="preserve">1 </w:t>
      </w:r>
      <w:r w:rsidR="00142FA3" w:rsidRPr="00753255">
        <w:rPr>
          <w:rFonts w:ascii="Times New Roman" w:eastAsia="Times New Roman" w:hAnsi="Times New Roman" w:cs="Times New Roman"/>
          <w:color w:val="000000"/>
          <w:sz w:val="24"/>
          <w:szCs w:val="24"/>
        </w:rPr>
        <w:t>¼” OD.</w:t>
      </w:r>
      <w:r w:rsidR="00142FA3">
        <w:rPr>
          <w:rFonts w:ascii="Times New Roman" w:eastAsia="Times New Roman" w:hAnsi="Times New Roman" w:cs="Times New Roman"/>
          <w:color w:val="000000"/>
          <w:sz w:val="24"/>
          <w:szCs w:val="24"/>
        </w:rPr>
        <w:t xml:space="preserve"> </w:t>
      </w:r>
      <w:r w:rsidR="00A14863">
        <w:rPr>
          <w:rFonts w:ascii="Times New Roman" w:eastAsia="Times New Roman" w:hAnsi="Times New Roman" w:cs="Times New Roman"/>
          <w:color w:val="000000"/>
          <w:sz w:val="24"/>
          <w:szCs w:val="24"/>
        </w:rPr>
        <w:t>CT pipe</w:t>
      </w:r>
      <w:r w:rsidR="00CF22FC">
        <w:rPr>
          <w:rFonts w:ascii="Times New Roman" w:eastAsia="Times New Roman" w:hAnsi="Times New Roman" w:cs="Times New Roman"/>
          <w:color w:val="000000"/>
          <w:sz w:val="24"/>
          <w:szCs w:val="24"/>
        </w:rPr>
        <w:t xml:space="preserve"> </w:t>
      </w:r>
      <w:r w:rsidR="00E50901" w:rsidRPr="007C33F4">
        <w:rPr>
          <w:rFonts w:ascii="Times New Roman" w:eastAsia="Times New Roman" w:hAnsi="Times New Roman" w:cs="Times New Roman"/>
          <w:color w:val="000000"/>
          <w:sz w:val="24"/>
          <w:szCs w:val="24"/>
        </w:rPr>
        <w:t xml:space="preserve">shall has burst strength of minimum </w:t>
      </w:r>
      <w:r w:rsidR="0082215A" w:rsidRPr="00B86565">
        <w:rPr>
          <w:rFonts w:ascii="Times New Roman" w:eastAsia="Times New Roman" w:hAnsi="Times New Roman" w:cs="Times New Roman"/>
          <w:sz w:val="24"/>
          <w:szCs w:val="24"/>
        </w:rPr>
        <w:t>5K</w:t>
      </w:r>
      <w:r w:rsidR="00E50901" w:rsidRPr="00B86565">
        <w:rPr>
          <w:rFonts w:ascii="Times New Roman" w:eastAsia="Times New Roman" w:hAnsi="Times New Roman" w:cs="Times New Roman"/>
          <w:sz w:val="24"/>
          <w:szCs w:val="24"/>
        </w:rPr>
        <w:t xml:space="preserve"> psi</w:t>
      </w:r>
      <w:r w:rsidR="00343BF9" w:rsidRPr="00B86565">
        <w:rPr>
          <w:rFonts w:ascii="Times New Roman" w:eastAsia="Times New Roman" w:hAnsi="Times New Roman" w:cs="Times New Roman"/>
          <w:sz w:val="24"/>
          <w:szCs w:val="24"/>
        </w:rPr>
        <w:t xml:space="preserve">. </w:t>
      </w:r>
      <w:r w:rsidR="003A6832" w:rsidRPr="00B86565">
        <w:rPr>
          <w:rFonts w:ascii="Times New Roman" w:eastAsia="Times New Roman" w:hAnsi="Times New Roman" w:cs="Times New Roman"/>
          <w:sz w:val="24"/>
          <w:szCs w:val="24"/>
        </w:rPr>
        <w:t>Reel capacit</w:t>
      </w:r>
      <w:r w:rsidR="00752149" w:rsidRPr="00B86565">
        <w:rPr>
          <w:rFonts w:ascii="Times New Roman" w:eastAsia="Times New Roman" w:hAnsi="Times New Roman" w:cs="Times New Roman"/>
          <w:sz w:val="24"/>
          <w:szCs w:val="24"/>
        </w:rPr>
        <w:t>ies</w:t>
      </w:r>
      <w:r w:rsidR="00856CFD" w:rsidRPr="00B86565">
        <w:rPr>
          <w:rFonts w:ascii="Times New Roman" w:eastAsia="Times New Roman" w:hAnsi="Times New Roman" w:cs="Times New Roman"/>
          <w:sz w:val="24"/>
          <w:szCs w:val="24"/>
        </w:rPr>
        <w:t xml:space="preserve"> shall be</w:t>
      </w:r>
      <w:r w:rsidR="005D5451" w:rsidRPr="00B86565">
        <w:rPr>
          <w:rFonts w:ascii="Times New Roman" w:eastAsia="Times New Roman" w:hAnsi="Times New Roman" w:cs="Times New Roman"/>
          <w:sz w:val="24"/>
          <w:szCs w:val="24"/>
        </w:rPr>
        <w:t xml:space="preserve"> </w:t>
      </w:r>
      <w:r w:rsidR="00856CFD" w:rsidRPr="00B86565">
        <w:rPr>
          <w:rFonts w:ascii="Times New Roman" w:eastAsia="Times New Roman" w:hAnsi="Times New Roman" w:cs="Times New Roman"/>
          <w:sz w:val="24"/>
          <w:szCs w:val="24"/>
        </w:rPr>
        <w:t>3000</w:t>
      </w:r>
      <w:r w:rsidR="003A6832" w:rsidRPr="00B86565">
        <w:rPr>
          <w:rFonts w:ascii="Times New Roman" w:eastAsia="Times New Roman" w:hAnsi="Times New Roman" w:cs="Times New Roman"/>
          <w:sz w:val="24"/>
          <w:szCs w:val="24"/>
        </w:rPr>
        <w:t xml:space="preserve"> meters</w:t>
      </w:r>
      <w:r w:rsidR="00856CFD" w:rsidRPr="00B86565">
        <w:rPr>
          <w:rFonts w:ascii="Times New Roman" w:eastAsia="Times New Roman" w:hAnsi="Times New Roman" w:cs="Times New Roman"/>
          <w:sz w:val="24"/>
          <w:szCs w:val="24"/>
        </w:rPr>
        <w:t>.</w:t>
      </w:r>
      <w:r w:rsidR="00CF22FC" w:rsidRPr="00CF22FC">
        <w:rPr>
          <w:rFonts w:ascii="Times New Roman" w:eastAsia="Times New Roman" w:hAnsi="Times New Roman" w:cs="Times New Roman"/>
          <w:sz w:val="24"/>
          <w:szCs w:val="24"/>
        </w:rPr>
        <w:t xml:space="preserve"> </w:t>
      </w:r>
    </w:p>
    <w:p w14:paraId="6ACCDB79" w14:textId="755AF74A" w:rsidR="00D839CD" w:rsidRPr="00967598" w:rsidRDefault="00D839CD" w:rsidP="00967598">
      <w:pPr>
        <w:pStyle w:val="ListParagraph"/>
        <w:numPr>
          <w:ilvl w:val="0"/>
          <w:numId w:val="22"/>
        </w:numPr>
        <w:overflowPunct w:val="0"/>
        <w:autoSpaceDE w:val="0"/>
        <w:autoSpaceDN w:val="0"/>
        <w:adjustRightInd w:val="0"/>
        <w:spacing w:after="0" w:line="480" w:lineRule="auto"/>
        <w:jc w:val="both"/>
        <w:textAlignment w:val="baseline"/>
        <w:rPr>
          <w:rFonts w:ascii="Times New Roman" w:eastAsia="Times New Roman" w:hAnsi="Times New Roman" w:cs="Times New Roman"/>
          <w:b/>
          <w:color w:val="000000"/>
          <w:sz w:val="24"/>
          <w:szCs w:val="24"/>
        </w:rPr>
      </w:pPr>
      <w:r w:rsidRPr="00967598">
        <w:rPr>
          <w:rFonts w:ascii="Times New Roman" w:eastAsia="Times New Roman" w:hAnsi="Times New Roman" w:cs="Times New Roman"/>
          <w:b/>
          <w:color w:val="000000"/>
          <w:sz w:val="24"/>
          <w:szCs w:val="24"/>
        </w:rPr>
        <w:t>Injector</w:t>
      </w:r>
    </w:p>
    <w:p w14:paraId="500CA3D2" w14:textId="43C0859C" w:rsidR="00D839CD" w:rsidRPr="007A6E7E" w:rsidRDefault="007F07A5"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rPr>
      </w:pPr>
      <w:r w:rsidRPr="007A6E7E">
        <w:rPr>
          <w:rFonts w:ascii="Times New Roman" w:eastAsia="Times New Roman" w:hAnsi="Times New Roman" w:cs="Times New Roman"/>
          <w:sz w:val="24"/>
          <w:szCs w:val="24"/>
        </w:rPr>
        <w:t xml:space="preserve">Minimum </w:t>
      </w:r>
      <w:r w:rsidR="00CF22FC" w:rsidRPr="007A6E7E">
        <w:rPr>
          <w:rFonts w:ascii="Times New Roman" w:eastAsia="Times New Roman" w:hAnsi="Times New Roman" w:cs="Times New Roman"/>
          <w:sz w:val="24"/>
          <w:szCs w:val="24"/>
        </w:rPr>
        <w:t>3000</w:t>
      </w:r>
      <w:r w:rsidR="00D839CD" w:rsidRPr="007A6E7E">
        <w:rPr>
          <w:rFonts w:ascii="Times New Roman" w:eastAsia="Times New Roman" w:hAnsi="Times New Roman" w:cs="Times New Roman"/>
          <w:sz w:val="24"/>
          <w:szCs w:val="24"/>
        </w:rPr>
        <w:t>0 lbs pull capacity</w:t>
      </w:r>
    </w:p>
    <w:p w14:paraId="0B1EDA3F" w14:textId="4459568C" w:rsidR="00B239E8" w:rsidRPr="00CE1FC1" w:rsidRDefault="00D839CD" w:rsidP="00CE1FC1">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color w:val="000000"/>
          <w:sz w:val="24"/>
          <w:szCs w:val="24"/>
        </w:rPr>
      </w:pPr>
      <w:r w:rsidRPr="00E07767">
        <w:rPr>
          <w:rFonts w:ascii="Times New Roman" w:eastAsia="Times New Roman" w:hAnsi="Times New Roman" w:cs="Times New Roman"/>
          <w:b/>
          <w:color w:val="000000"/>
          <w:sz w:val="24"/>
          <w:szCs w:val="24"/>
        </w:rPr>
        <w:t>Wellhead Equipment</w:t>
      </w:r>
    </w:p>
    <w:p w14:paraId="02756B4E" w14:textId="3FB9DF38" w:rsidR="00172566" w:rsidRPr="00B33613" w:rsidRDefault="00BD3392" w:rsidP="0055183B">
      <w:pPr>
        <w:pStyle w:val="ListParagraph"/>
        <w:numPr>
          <w:ilvl w:val="0"/>
          <w:numId w:val="15"/>
        </w:numPr>
        <w:overflowPunct w:val="0"/>
        <w:autoSpaceDE w:val="0"/>
        <w:autoSpaceDN w:val="0"/>
        <w:adjustRightInd w:val="0"/>
        <w:spacing w:after="0" w:line="480" w:lineRule="auto"/>
        <w:jc w:val="both"/>
        <w:textAlignment w:val="baseline"/>
        <w:rPr>
          <w:rFonts w:ascii="Times New Roman" w:eastAsia="Times New Roman" w:hAnsi="Times New Roman" w:cs="Times New Roman"/>
          <w:b/>
          <w:sz w:val="24"/>
          <w:szCs w:val="24"/>
        </w:rPr>
      </w:pPr>
      <w:r w:rsidRPr="00B33613">
        <w:rPr>
          <w:rFonts w:ascii="Times New Roman" w:eastAsia="Times New Roman" w:hAnsi="Times New Roman" w:cs="Times New Roman"/>
          <w:b/>
          <w:sz w:val="24"/>
          <w:szCs w:val="24"/>
        </w:rPr>
        <w:t>2 9</w:t>
      </w:r>
      <w:r w:rsidR="00172566" w:rsidRPr="00B33613">
        <w:rPr>
          <w:rFonts w:ascii="Times New Roman" w:eastAsia="Times New Roman" w:hAnsi="Times New Roman" w:cs="Times New Roman"/>
          <w:b/>
          <w:sz w:val="24"/>
          <w:szCs w:val="24"/>
        </w:rPr>
        <w:t xml:space="preserve">/16” </w:t>
      </w:r>
      <w:r w:rsidR="0023734B" w:rsidRPr="00B33613">
        <w:rPr>
          <w:rFonts w:ascii="Times New Roman" w:eastAsia="Times New Roman" w:hAnsi="Times New Roman" w:cs="Times New Roman"/>
          <w:b/>
          <w:sz w:val="24"/>
          <w:szCs w:val="24"/>
        </w:rPr>
        <w:t xml:space="preserve">5K </w:t>
      </w:r>
      <w:r w:rsidR="003D06DE" w:rsidRPr="00B33613">
        <w:rPr>
          <w:rFonts w:ascii="Times New Roman" w:eastAsia="Times New Roman" w:hAnsi="Times New Roman" w:cs="Times New Roman"/>
          <w:b/>
          <w:sz w:val="24"/>
          <w:szCs w:val="24"/>
        </w:rPr>
        <w:t>and</w:t>
      </w:r>
      <w:r w:rsidR="0023734B" w:rsidRPr="00B33613">
        <w:rPr>
          <w:rFonts w:ascii="Times New Roman" w:eastAsia="Times New Roman" w:hAnsi="Times New Roman" w:cs="Times New Roman"/>
          <w:b/>
          <w:sz w:val="24"/>
          <w:szCs w:val="24"/>
        </w:rPr>
        <w:t xml:space="preserve"> </w:t>
      </w:r>
      <w:r w:rsidR="00172566" w:rsidRPr="00B33613">
        <w:rPr>
          <w:rFonts w:ascii="Times New Roman" w:eastAsia="Times New Roman" w:hAnsi="Times New Roman" w:cs="Times New Roman"/>
          <w:b/>
          <w:sz w:val="24"/>
          <w:szCs w:val="24"/>
        </w:rPr>
        <w:t>1</w:t>
      </w:r>
      <w:r w:rsidR="00425909" w:rsidRPr="00B33613">
        <w:rPr>
          <w:rFonts w:ascii="Times New Roman" w:eastAsia="Times New Roman" w:hAnsi="Times New Roman" w:cs="Times New Roman"/>
          <w:b/>
          <w:sz w:val="24"/>
          <w:szCs w:val="24"/>
        </w:rPr>
        <w:t>0</w:t>
      </w:r>
      <w:r w:rsidR="00172566" w:rsidRPr="00B33613">
        <w:rPr>
          <w:rFonts w:ascii="Times New Roman" w:eastAsia="Times New Roman" w:hAnsi="Times New Roman" w:cs="Times New Roman"/>
          <w:b/>
          <w:sz w:val="24"/>
          <w:szCs w:val="24"/>
        </w:rPr>
        <w:t>K</w:t>
      </w:r>
    </w:p>
    <w:p w14:paraId="6DA24282" w14:textId="7B3CE181" w:rsidR="00172566" w:rsidRPr="00B86565" w:rsidRDefault="00B95E48" w:rsidP="00172566">
      <w:pPr>
        <w:numPr>
          <w:ilvl w:val="0"/>
          <w:numId w:val="1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Combi or </w:t>
      </w:r>
      <w:r w:rsidR="00172566" w:rsidRPr="00B86565">
        <w:rPr>
          <w:rFonts w:ascii="Times New Roman" w:eastAsia="Times New Roman" w:hAnsi="Times New Roman" w:cs="Times New Roman"/>
          <w:sz w:val="24"/>
          <w:szCs w:val="24"/>
          <w:lang w:eastAsia="tr-TR"/>
        </w:rPr>
        <w:t xml:space="preserve">Quad BOP, </w:t>
      </w:r>
      <w:r w:rsidR="0082215A" w:rsidRPr="00B86565">
        <w:rPr>
          <w:rFonts w:ascii="Times New Roman" w:eastAsia="Times New Roman" w:hAnsi="Times New Roman" w:cs="Times New Roman"/>
          <w:sz w:val="24"/>
          <w:szCs w:val="24"/>
          <w:lang w:eastAsia="tr-TR"/>
        </w:rPr>
        <w:t>5000</w:t>
      </w:r>
      <w:r w:rsidR="00B33613" w:rsidRPr="00B86565">
        <w:rPr>
          <w:rFonts w:ascii="Times New Roman" w:eastAsia="Times New Roman" w:hAnsi="Times New Roman" w:cs="Times New Roman"/>
          <w:sz w:val="24"/>
          <w:szCs w:val="24"/>
          <w:lang w:eastAsia="tr-TR"/>
        </w:rPr>
        <w:t xml:space="preserve"> or</w:t>
      </w:r>
      <w:r w:rsidR="00BD3392" w:rsidRPr="00B86565">
        <w:rPr>
          <w:rFonts w:ascii="Times New Roman" w:eastAsia="Times New Roman" w:hAnsi="Times New Roman" w:cs="Times New Roman"/>
          <w:sz w:val="24"/>
          <w:szCs w:val="24"/>
          <w:lang w:eastAsia="tr-TR"/>
        </w:rPr>
        <w:t xml:space="preserve"> </w:t>
      </w:r>
      <w:r w:rsidR="0082215A" w:rsidRPr="00B86565">
        <w:rPr>
          <w:rFonts w:ascii="Times New Roman" w:eastAsia="Times New Roman" w:hAnsi="Times New Roman" w:cs="Times New Roman"/>
          <w:sz w:val="24"/>
          <w:szCs w:val="24"/>
          <w:lang w:eastAsia="tr-TR"/>
        </w:rPr>
        <w:t>10</w:t>
      </w:r>
      <w:r w:rsidR="00172566" w:rsidRPr="00B86565">
        <w:rPr>
          <w:rFonts w:ascii="Times New Roman" w:eastAsia="Times New Roman" w:hAnsi="Times New Roman" w:cs="Times New Roman"/>
          <w:sz w:val="24"/>
          <w:szCs w:val="24"/>
          <w:lang w:eastAsia="tr-TR"/>
        </w:rPr>
        <w:t>.000 psi</w:t>
      </w:r>
    </w:p>
    <w:p w14:paraId="04DE77C2" w14:textId="733475E4" w:rsidR="00172566" w:rsidRPr="00B86565" w:rsidRDefault="00172566" w:rsidP="00172566">
      <w:pPr>
        <w:numPr>
          <w:ilvl w:val="0"/>
          <w:numId w:val="1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 xml:space="preserve">Risers, </w:t>
      </w:r>
      <w:r w:rsidR="0082215A" w:rsidRPr="00B86565">
        <w:rPr>
          <w:rFonts w:ascii="Times New Roman" w:eastAsia="Times New Roman" w:hAnsi="Times New Roman" w:cs="Times New Roman"/>
          <w:sz w:val="24"/>
          <w:szCs w:val="24"/>
          <w:lang w:eastAsia="tr-TR"/>
        </w:rPr>
        <w:t>5000</w:t>
      </w:r>
      <w:r w:rsidR="00BD3392" w:rsidRPr="00B86565">
        <w:rPr>
          <w:rFonts w:ascii="Times New Roman" w:eastAsia="Times New Roman" w:hAnsi="Times New Roman" w:cs="Times New Roman"/>
          <w:sz w:val="24"/>
          <w:szCs w:val="24"/>
          <w:lang w:eastAsia="tr-TR"/>
        </w:rPr>
        <w:t xml:space="preserve"> psi or</w:t>
      </w:r>
      <w:r w:rsidR="0082215A" w:rsidRPr="00B86565">
        <w:rPr>
          <w:rFonts w:ascii="Times New Roman" w:eastAsia="Times New Roman" w:hAnsi="Times New Roman" w:cs="Times New Roman"/>
          <w:sz w:val="24"/>
          <w:szCs w:val="24"/>
          <w:lang w:eastAsia="tr-TR"/>
        </w:rPr>
        <w:t xml:space="preserve"> 10</w:t>
      </w:r>
      <w:r w:rsidRPr="00B86565">
        <w:rPr>
          <w:rFonts w:ascii="Times New Roman" w:eastAsia="Times New Roman" w:hAnsi="Times New Roman" w:cs="Times New Roman"/>
          <w:sz w:val="24"/>
          <w:szCs w:val="24"/>
          <w:lang w:eastAsia="tr-TR"/>
        </w:rPr>
        <w:t>.000 psi</w:t>
      </w:r>
    </w:p>
    <w:p w14:paraId="65A501B3" w14:textId="5759AC32" w:rsidR="00172566" w:rsidRPr="00B86565" w:rsidRDefault="00172566" w:rsidP="00172566">
      <w:pPr>
        <w:numPr>
          <w:ilvl w:val="0"/>
          <w:numId w:val="1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 xml:space="preserve">Dual Hydraulic Stripper, </w:t>
      </w:r>
      <w:r w:rsidR="0082215A" w:rsidRPr="00B86565">
        <w:rPr>
          <w:rFonts w:ascii="Times New Roman" w:eastAsia="Times New Roman" w:hAnsi="Times New Roman" w:cs="Times New Roman"/>
          <w:sz w:val="24"/>
          <w:szCs w:val="24"/>
          <w:lang w:eastAsia="tr-TR"/>
        </w:rPr>
        <w:t>5</w:t>
      </w:r>
      <w:r w:rsidR="00BD3392" w:rsidRPr="00B86565">
        <w:rPr>
          <w:rFonts w:ascii="Times New Roman" w:eastAsia="Times New Roman" w:hAnsi="Times New Roman" w:cs="Times New Roman"/>
          <w:sz w:val="24"/>
          <w:szCs w:val="24"/>
          <w:lang w:eastAsia="tr-TR"/>
        </w:rPr>
        <w:t xml:space="preserve">.000 or </w:t>
      </w:r>
      <w:r w:rsidR="0082215A" w:rsidRPr="00B86565">
        <w:rPr>
          <w:rFonts w:ascii="Times New Roman" w:eastAsia="Times New Roman" w:hAnsi="Times New Roman" w:cs="Times New Roman"/>
          <w:sz w:val="24"/>
          <w:szCs w:val="24"/>
          <w:lang w:eastAsia="tr-TR"/>
        </w:rPr>
        <w:t>10</w:t>
      </w:r>
      <w:r w:rsidRPr="00B86565">
        <w:rPr>
          <w:rFonts w:ascii="Times New Roman" w:eastAsia="Times New Roman" w:hAnsi="Times New Roman" w:cs="Times New Roman"/>
          <w:sz w:val="24"/>
          <w:szCs w:val="24"/>
          <w:lang w:eastAsia="tr-TR"/>
        </w:rPr>
        <w:t>.000 psi</w:t>
      </w:r>
    </w:p>
    <w:p w14:paraId="063F2106" w14:textId="77777777" w:rsidR="00172566" w:rsidRPr="007A6E7E" w:rsidRDefault="00172566" w:rsidP="00172566">
      <w:pPr>
        <w:numPr>
          <w:ilvl w:val="0"/>
          <w:numId w:val="1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7A6E7E">
        <w:rPr>
          <w:rFonts w:ascii="Times New Roman" w:eastAsia="Times New Roman" w:hAnsi="Times New Roman" w:cs="Times New Roman"/>
          <w:sz w:val="24"/>
          <w:szCs w:val="24"/>
          <w:lang w:eastAsia="tr-TR"/>
        </w:rPr>
        <w:t>Flow Cross</w:t>
      </w:r>
    </w:p>
    <w:p w14:paraId="3EE2935C" w14:textId="4EF3217B" w:rsidR="00172566" w:rsidRDefault="00172566" w:rsidP="00172566">
      <w:pPr>
        <w:numPr>
          <w:ilvl w:val="0"/>
          <w:numId w:val="1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7A6E7E">
        <w:rPr>
          <w:rFonts w:ascii="Times New Roman" w:eastAsia="Times New Roman" w:hAnsi="Times New Roman" w:cs="Times New Roman"/>
          <w:sz w:val="24"/>
          <w:szCs w:val="24"/>
          <w:lang w:eastAsia="tr-TR"/>
        </w:rPr>
        <w:t>Necessary XO’s to the Frac he</w:t>
      </w:r>
      <w:r w:rsidR="00BD3392" w:rsidRPr="007A6E7E">
        <w:rPr>
          <w:rFonts w:ascii="Times New Roman" w:eastAsia="Times New Roman" w:hAnsi="Times New Roman" w:cs="Times New Roman"/>
          <w:sz w:val="24"/>
          <w:szCs w:val="24"/>
          <w:lang w:eastAsia="tr-TR"/>
        </w:rPr>
        <w:t>ad and TP wellhead equipment (2 9</w:t>
      </w:r>
      <w:r w:rsidRPr="007A6E7E">
        <w:rPr>
          <w:rFonts w:ascii="Times New Roman" w:eastAsia="Times New Roman" w:hAnsi="Times New Roman" w:cs="Times New Roman"/>
          <w:sz w:val="24"/>
          <w:szCs w:val="24"/>
          <w:lang w:eastAsia="tr-TR"/>
        </w:rPr>
        <w:t>/16” API</w:t>
      </w:r>
      <w:r w:rsidR="007A6E7E" w:rsidRPr="007A6E7E">
        <w:rPr>
          <w:rFonts w:ascii="Times New Roman" w:eastAsia="Times New Roman" w:hAnsi="Times New Roman" w:cs="Times New Roman"/>
          <w:sz w:val="24"/>
          <w:szCs w:val="24"/>
          <w:lang w:eastAsia="tr-TR"/>
        </w:rPr>
        <w:t xml:space="preserve"> </w:t>
      </w:r>
      <w:r w:rsidR="00B33613">
        <w:rPr>
          <w:rFonts w:ascii="Times New Roman" w:eastAsia="Times New Roman" w:hAnsi="Times New Roman" w:cs="Times New Roman"/>
          <w:sz w:val="24"/>
          <w:szCs w:val="24"/>
          <w:lang w:eastAsia="tr-TR"/>
        </w:rPr>
        <w:t>5</w:t>
      </w:r>
      <w:r w:rsidR="007A6E7E" w:rsidRPr="007A6E7E">
        <w:rPr>
          <w:rFonts w:ascii="Times New Roman" w:eastAsia="Times New Roman" w:hAnsi="Times New Roman" w:cs="Times New Roman"/>
          <w:sz w:val="24"/>
          <w:szCs w:val="24"/>
          <w:lang w:eastAsia="tr-TR"/>
        </w:rPr>
        <w:t>K or</w:t>
      </w:r>
      <w:r w:rsidRPr="007A6E7E">
        <w:rPr>
          <w:rFonts w:ascii="Times New Roman" w:eastAsia="Times New Roman" w:hAnsi="Times New Roman" w:cs="Times New Roman"/>
          <w:sz w:val="24"/>
          <w:szCs w:val="24"/>
          <w:lang w:eastAsia="tr-TR"/>
        </w:rPr>
        <w:t xml:space="preserve"> 1</w:t>
      </w:r>
      <w:r w:rsidR="00B33613">
        <w:rPr>
          <w:rFonts w:ascii="Times New Roman" w:eastAsia="Times New Roman" w:hAnsi="Times New Roman" w:cs="Times New Roman"/>
          <w:sz w:val="24"/>
          <w:szCs w:val="24"/>
          <w:lang w:eastAsia="tr-TR"/>
        </w:rPr>
        <w:t>0</w:t>
      </w:r>
      <w:r w:rsidRPr="007A6E7E">
        <w:rPr>
          <w:rFonts w:ascii="Times New Roman" w:eastAsia="Times New Roman" w:hAnsi="Times New Roman" w:cs="Times New Roman"/>
          <w:sz w:val="24"/>
          <w:szCs w:val="24"/>
          <w:lang w:eastAsia="tr-TR"/>
        </w:rPr>
        <w:t>K Manuel Gate Valve)</w:t>
      </w:r>
    </w:p>
    <w:p w14:paraId="16F67C6D" w14:textId="2181E963" w:rsidR="00B33613" w:rsidRPr="00B86565" w:rsidRDefault="0082215A" w:rsidP="00B33613">
      <w:pPr>
        <w:pStyle w:val="ListParagraph"/>
        <w:numPr>
          <w:ilvl w:val="0"/>
          <w:numId w:val="26"/>
        </w:numPr>
        <w:overflowPunct w:val="0"/>
        <w:autoSpaceDE w:val="0"/>
        <w:autoSpaceDN w:val="0"/>
        <w:adjustRightInd w:val="0"/>
        <w:spacing w:after="0" w:line="360" w:lineRule="auto"/>
        <w:jc w:val="both"/>
        <w:textAlignment w:val="baseline"/>
        <w:rPr>
          <w:rFonts w:ascii="Times New Roman" w:eastAsia="Times New Roman" w:hAnsi="Times New Roman" w:cs="Times New Roman"/>
          <w:b/>
          <w:color w:val="000000"/>
          <w:sz w:val="24"/>
          <w:szCs w:val="24"/>
        </w:rPr>
      </w:pPr>
      <w:r w:rsidRPr="00B86565">
        <w:rPr>
          <w:rFonts w:ascii="Times New Roman" w:eastAsia="Times New Roman" w:hAnsi="Times New Roman" w:cs="Times New Roman"/>
          <w:b/>
          <w:color w:val="000000"/>
          <w:sz w:val="24"/>
          <w:szCs w:val="24"/>
        </w:rPr>
        <w:t>4-1/16” 10</w:t>
      </w:r>
      <w:r w:rsidR="00B33613" w:rsidRPr="00B86565">
        <w:rPr>
          <w:rFonts w:ascii="Times New Roman" w:eastAsia="Times New Roman" w:hAnsi="Times New Roman" w:cs="Times New Roman"/>
          <w:b/>
          <w:color w:val="000000"/>
          <w:sz w:val="24"/>
          <w:szCs w:val="24"/>
        </w:rPr>
        <w:t>K</w:t>
      </w:r>
      <w:r w:rsidRPr="00B86565">
        <w:rPr>
          <w:rFonts w:ascii="Times New Roman" w:eastAsia="Times New Roman" w:hAnsi="Times New Roman" w:cs="Times New Roman"/>
          <w:b/>
          <w:color w:val="000000"/>
          <w:sz w:val="24"/>
          <w:szCs w:val="24"/>
        </w:rPr>
        <w:t xml:space="preserve"> (Minimum)</w:t>
      </w:r>
    </w:p>
    <w:p w14:paraId="0910294F" w14:textId="4788CF8B" w:rsidR="00B33613" w:rsidRPr="00D839CD" w:rsidRDefault="00B95E48" w:rsidP="00B33613">
      <w:pPr>
        <w:numPr>
          <w:ilvl w:val="0"/>
          <w:numId w:val="1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Combi or </w:t>
      </w:r>
      <w:r w:rsidR="00B33613" w:rsidRPr="00D839CD">
        <w:rPr>
          <w:rFonts w:ascii="Times New Roman" w:eastAsia="Times New Roman" w:hAnsi="Times New Roman" w:cs="Times New Roman"/>
          <w:sz w:val="24"/>
          <w:szCs w:val="24"/>
          <w:lang w:eastAsia="tr-TR"/>
        </w:rPr>
        <w:t xml:space="preserve">Quad BOP, </w:t>
      </w:r>
      <w:r w:rsidR="0082215A">
        <w:rPr>
          <w:rFonts w:ascii="Times New Roman" w:eastAsia="Times New Roman" w:hAnsi="Times New Roman" w:cs="Times New Roman"/>
          <w:sz w:val="24"/>
          <w:szCs w:val="24"/>
          <w:lang w:eastAsia="tr-TR"/>
        </w:rPr>
        <w:t xml:space="preserve">Min. </w:t>
      </w:r>
      <w:r w:rsidR="00B33613" w:rsidRPr="00D839CD">
        <w:rPr>
          <w:rFonts w:ascii="Times New Roman" w:eastAsia="Times New Roman" w:hAnsi="Times New Roman" w:cs="Times New Roman"/>
          <w:sz w:val="24"/>
          <w:szCs w:val="24"/>
          <w:lang w:eastAsia="tr-TR"/>
        </w:rPr>
        <w:t>1</w:t>
      </w:r>
      <w:r w:rsidR="0082215A">
        <w:rPr>
          <w:rFonts w:ascii="Times New Roman" w:eastAsia="Times New Roman" w:hAnsi="Times New Roman" w:cs="Times New Roman"/>
          <w:sz w:val="24"/>
          <w:szCs w:val="24"/>
          <w:lang w:eastAsia="tr-TR"/>
        </w:rPr>
        <w:t>0</w:t>
      </w:r>
      <w:r w:rsidR="00B33613" w:rsidRPr="00D839CD">
        <w:rPr>
          <w:rFonts w:ascii="Times New Roman" w:eastAsia="Times New Roman" w:hAnsi="Times New Roman" w:cs="Times New Roman"/>
          <w:sz w:val="24"/>
          <w:szCs w:val="24"/>
          <w:lang w:eastAsia="tr-TR"/>
        </w:rPr>
        <w:t>.000 psi</w:t>
      </w:r>
    </w:p>
    <w:p w14:paraId="4C0D68A8" w14:textId="24A01ACE" w:rsidR="00B33613" w:rsidRPr="00D839CD" w:rsidRDefault="00B33613" w:rsidP="00B33613">
      <w:pPr>
        <w:numPr>
          <w:ilvl w:val="0"/>
          <w:numId w:val="1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 xml:space="preserve">Risers, </w:t>
      </w:r>
      <w:r w:rsidR="0082215A">
        <w:rPr>
          <w:rFonts w:ascii="Times New Roman" w:eastAsia="Times New Roman" w:hAnsi="Times New Roman" w:cs="Times New Roman"/>
          <w:sz w:val="24"/>
          <w:szCs w:val="24"/>
          <w:lang w:eastAsia="tr-TR"/>
        </w:rPr>
        <w:t xml:space="preserve">Min. </w:t>
      </w:r>
      <w:r w:rsidRPr="00D839CD">
        <w:rPr>
          <w:rFonts w:ascii="Times New Roman" w:eastAsia="Times New Roman" w:hAnsi="Times New Roman" w:cs="Times New Roman"/>
          <w:sz w:val="24"/>
          <w:szCs w:val="24"/>
          <w:lang w:eastAsia="tr-TR"/>
        </w:rPr>
        <w:t>1</w:t>
      </w:r>
      <w:r w:rsidR="0082215A">
        <w:rPr>
          <w:rFonts w:ascii="Times New Roman" w:eastAsia="Times New Roman" w:hAnsi="Times New Roman" w:cs="Times New Roman"/>
          <w:sz w:val="24"/>
          <w:szCs w:val="24"/>
          <w:lang w:eastAsia="tr-TR"/>
        </w:rPr>
        <w:t>0</w:t>
      </w:r>
      <w:r w:rsidRPr="00D839CD">
        <w:rPr>
          <w:rFonts w:ascii="Times New Roman" w:eastAsia="Times New Roman" w:hAnsi="Times New Roman" w:cs="Times New Roman"/>
          <w:sz w:val="24"/>
          <w:szCs w:val="24"/>
          <w:lang w:eastAsia="tr-TR"/>
        </w:rPr>
        <w:t>.000 psi</w:t>
      </w:r>
    </w:p>
    <w:p w14:paraId="3974CE46" w14:textId="06B4D9D6" w:rsidR="00B33613" w:rsidRPr="00D839CD" w:rsidRDefault="00B33613" w:rsidP="00B33613">
      <w:pPr>
        <w:numPr>
          <w:ilvl w:val="0"/>
          <w:numId w:val="1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Dual Hydraulic Stripper,</w:t>
      </w:r>
      <w:r w:rsidR="0082215A">
        <w:rPr>
          <w:rFonts w:ascii="Times New Roman" w:eastAsia="Times New Roman" w:hAnsi="Times New Roman" w:cs="Times New Roman"/>
          <w:sz w:val="24"/>
          <w:szCs w:val="24"/>
          <w:lang w:eastAsia="tr-TR"/>
        </w:rPr>
        <w:t xml:space="preserve"> Min.</w:t>
      </w:r>
      <w:r w:rsidRPr="00D839CD">
        <w:rPr>
          <w:rFonts w:ascii="Times New Roman" w:eastAsia="Times New Roman" w:hAnsi="Times New Roman" w:cs="Times New Roman"/>
          <w:sz w:val="24"/>
          <w:szCs w:val="24"/>
          <w:lang w:eastAsia="tr-TR"/>
        </w:rPr>
        <w:t xml:space="preserve"> 1</w:t>
      </w:r>
      <w:r w:rsidR="0082215A">
        <w:rPr>
          <w:rFonts w:ascii="Times New Roman" w:eastAsia="Times New Roman" w:hAnsi="Times New Roman" w:cs="Times New Roman"/>
          <w:sz w:val="24"/>
          <w:szCs w:val="24"/>
          <w:lang w:eastAsia="tr-TR"/>
        </w:rPr>
        <w:t>0</w:t>
      </w:r>
      <w:r w:rsidRPr="00D839CD">
        <w:rPr>
          <w:rFonts w:ascii="Times New Roman" w:eastAsia="Times New Roman" w:hAnsi="Times New Roman" w:cs="Times New Roman"/>
          <w:sz w:val="24"/>
          <w:szCs w:val="24"/>
          <w:lang w:eastAsia="tr-TR"/>
        </w:rPr>
        <w:t>.000 psi</w:t>
      </w:r>
    </w:p>
    <w:p w14:paraId="511A13B8" w14:textId="77777777" w:rsidR="00B33613" w:rsidRPr="00D839CD" w:rsidRDefault="00B33613" w:rsidP="00B33613">
      <w:pPr>
        <w:numPr>
          <w:ilvl w:val="0"/>
          <w:numId w:val="1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Flow Cross</w:t>
      </w:r>
    </w:p>
    <w:p w14:paraId="06AE039B" w14:textId="56BC1E75" w:rsidR="00172566" w:rsidRDefault="00B33613" w:rsidP="00B474F8">
      <w:pPr>
        <w:numPr>
          <w:ilvl w:val="0"/>
          <w:numId w:val="1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Necessary XO’s to the Frac head and TP wellhead equipment (</w:t>
      </w:r>
      <w:r>
        <w:rPr>
          <w:rFonts w:ascii="Times New Roman" w:eastAsia="Times New Roman" w:hAnsi="Times New Roman" w:cs="Times New Roman"/>
          <w:sz w:val="24"/>
          <w:szCs w:val="24"/>
          <w:lang w:eastAsia="tr-TR"/>
        </w:rPr>
        <w:t>4.1/16”</w:t>
      </w:r>
      <w:r w:rsidR="0082215A">
        <w:rPr>
          <w:rFonts w:ascii="Times New Roman" w:eastAsia="Times New Roman" w:hAnsi="Times New Roman" w:cs="Times New Roman"/>
          <w:sz w:val="24"/>
          <w:szCs w:val="24"/>
          <w:lang w:eastAsia="tr-TR"/>
        </w:rPr>
        <w:t xml:space="preserve"> API Min. 10</w:t>
      </w:r>
      <w:r w:rsidRPr="00D839CD">
        <w:rPr>
          <w:rFonts w:ascii="Times New Roman" w:eastAsia="Times New Roman" w:hAnsi="Times New Roman" w:cs="Times New Roman"/>
          <w:sz w:val="24"/>
          <w:szCs w:val="24"/>
          <w:lang w:eastAsia="tr-TR"/>
        </w:rPr>
        <w:t>K Manuel Gate Valve)</w:t>
      </w:r>
    </w:p>
    <w:p w14:paraId="48F7CBDD" w14:textId="0CD0F306" w:rsidR="00B474F8" w:rsidRDefault="00B474F8" w:rsidP="0082215A">
      <w:pPr>
        <w:overflowPunct w:val="0"/>
        <w:autoSpaceDE w:val="0"/>
        <w:autoSpaceDN w:val="0"/>
        <w:adjustRightInd w:val="0"/>
        <w:spacing w:after="0" w:line="360" w:lineRule="auto"/>
        <w:ind w:left="1145"/>
        <w:contextualSpacing/>
        <w:jc w:val="both"/>
        <w:textAlignment w:val="baseline"/>
        <w:rPr>
          <w:rFonts w:ascii="Times New Roman" w:eastAsia="Times New Roman" w:hAnsi="Times New Roman" w:cs="Times New Roman"/>
          <w:sz w:val="24"/>
          <w:szCs w:val="24"/>
          <w:lang w:eastAsia="tr-TR"/>
        </w:rPr>
      </w:pPr>
    </w:p>
    <w:p w14:paraId="4707E261" w14:textId="07A82D3B" w:rsidR="00443848" w:rsidRDefault="00443848" w:rsidP="0082215A">
      <w:pPr>
        <w:overflowPunct w:val="0"/>
        <w:autoSpaceDE w:val="0"/>
        <w:autoSpaceDN w:val="0"/>
        <w:adjustRightInd w:val="0"/>
        <w:spacing w:after="0" w:line="360" w:lineRule="auto"/>
        <w:ind w:left="1145"/>
        <w:contextualSpacing/>
        <w:jc w:val="both"/>
        <w:textAlignment w:val="baseline"/>
        <w:rPr>
          <w:rFonts w:ascii="Times New Roman" w:eastAsia="Times New Roman" w:hAnsi="Times New Roman" w:cs="Times New Roman"/>
          <w:sz w:val="24"/>
          <w:szCs w:val="24"/>
          <w:lang w:eastAsia="tr-TR"/>
        </w:rPr>
      </w:pPr>
    </w:p>
    <w:p w14:paraId="59DBF0A5" w14:textId="3A5EF0EB" w:rsidR="00443848" w:rsidRDefault="00443848" w:rsidP="0082215A">
      <w:pPr>
        <w:overflowPunct w:val="0"/>
        <w:autoSpaceDE w:val="0"/>
        <w:autoSpaceDN w:val="0"/>
        <w:adjustRightInd w:val="0"/>
        <w:spacing w:after="0" w:line="360" w:lineRule="auto"/>
        <w:ind w:left="1145"/>
        <w:contextualSpacing/>
        <w:jc w:val="both"/>
        <w:textAlignment w:val="baseline"/>
        <w:rPr>
          <w:rFonts w:ascii="Times New Roman" w:eastAsia="Times New Roman" w:hAnsi="Times New Roman" w:cs="Times New Roman"/>
          <w:sz w:val="24"/>
          <w:szCs w:val="24"/>
          <w:lang w:eastAsia="tr-TR"/>
        </w:rPr>
      </w:pPr>
    </w:p>
    <w:p w14:paraId="674D4362" w14:textId="77777777" w:rsidR="00EB21A0" w:rsidRDefault="00EB21A0" w:rsidP="0082215A">
      <w:pPr>
        <w:overflowPunct w:val="0"/>
        <w:autoSpaceDE w:val="0"/>
        <w:autoSpaceDN w:val="0"/>
        <w:adjustRightInd w:val="0"/>
        <w:spacing w:after="0" w:line="360" w:lineRule="auto"/>
        <w:ind w:left="1145"/>
        <w:contextualSpacing/>
        <w:jc w:val="both"/>
        <w:textAlignment w:val="baseline"/>
        <w:rPr>
          <w:rFonts w:ascii="Times New Roman" w:eastAsia="Times New Roman" w:hAnsi="Times New Roman" w:cs="Times New Roman"/>
          <w:sz w:val="24"/>
          <w:szCs w:val="24"/>
          <w:lang w:eastAsia="tr-TR"/>
        </w:rPr>
      </w:pPr>
    </w:p>
    <w:p w14:paraId="6CB13B36" w14:textId="77777777" w:rsidR="00443848" w:rsidRPr="00B474F8" w:rsidRDefault="00443848" w:rsidP="0082215A">
      <w:pPr>
        <w:overflowPunct w:val="0"/>
        <w:autoSpaceDE w:val="0"/>
        <w:autoSpaceDN w:val="0"/>
        <w:adjustRightInd w:val="0"/>
        <w:spacing w:after="0" w:line="360" w:lineRule="auto"/>
        <w:ind w:left="1145"/>
        <w:contextualSpacing/>
        <w:jc w:val="both"/>
        <w:textAlignment w:val="baseline"/>
        <w:rPr>
          <w:rFonts w:ascii="Times New Roman" w:eastAsia="Times New Roman" w:hAnsi="Times New Roman" w:cs="Times New Roman"/>
          <w:sz w:val="24"/>
          <w:szCs w:val="24"/>
          <w:lang w:eastAsia="tr-TR"/>
        </w:rPr>
      </w:pPr>
    </w:p>
    <w:p w14:paraId="5CCD16C4" w14:textId="77777777" w:rsidR="00D839CD" w:rsidRPr="00BD3392"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BD3392">
        <w:rPr>
          <w:rFonts w:ascii="Times New Roman" w:eastAsia="Times New Roman" w:hAnsi="Times New Roman" w:cs="Times New Roman"/>
          <w:b/>
          <w:sz w:val="24"/>
          <w:szCs w:val="24"/>
          <w:lang w:eastAsia="tr-TR"/>
        </w:rPr>
        <w:lastRenderedPageBreak/>
        <w:t>Pumping System</w:t>
      </w:r>
    </w:p>
    <w:p w14:paraId="42EF45A7" w14:textId="1FE38E07" w:rsidR="00D839CD" w:rsidRPr="00B86565" w:rsidRDefault="00936E38" w:rsidP="00561902">
      <w:pPr>
        <w:numPr>
          <w:ilvl w:val="0"/>
          <w:numId w:val="3"/>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Min.</w:t>
      </w:r>
      <w:r w:rsidR="00B86565" w:rsidRPr="00B86565">
        <w:rPr>
          <w:rFonts w:ascii="Times New Roman" w:eastAsia="Times New Roman" w:hAnsi="Times New Roman" w:cs="Times New Roman"/>
          <w:sz w:val="24"/>
          <w:szCs w:val="24"/>
          <w:lang w:eastAsia="tr-TR"/>
        </w:rPr>
        <w:t xml:space="preserve"> 450</w:t>
      </w:r>
      <w:r w:rsidR="00873F54" w:rsidRPr="00B86565">
        <w:rPr>
          <w:rFonts w:ascii="Times New Roman" w:eastAsia="Times New Roman" w:hAnsi="Times New Roman" w:cs="Times New Roman"/>
          <w:sz w:val="24"/>
          <w:szCs w:val="24"/>
          <w:lang w:eastAsia="tr-TR"/>
        </w:rPr>
        <w:t xml:space="preserve"> </w:t>
      </w:r>
      <w:r w:rsidR="00D839CD" w:rsidRPr="00B86565">
        <w:rPr>
          <w:rFonts w:ascii="Times New Roman" w:eastAsia="Times New Roman" w:hAnsi="Times New Roman" w:cs="Times New Roman"/>
          <w:sz w:val="24"/>
          <w:szCs w:val="24"/>
          <w:lang w:eastAsia="tr-TR"/>
        </w:rPr>
        <w:t xml:space="preserve">HP </w:t>
      </w:r>
      <w:r w:rsidR="00873F54" w:rsidRPr="00B86565">
        <w:rPr>
          <w:rFonts w:ascii="Times New Roman" w:eastAsia="Times New Roman" w:hAnsi="Times New Roman" w:cs="Times New Roman"/>
          <w:sz w:val="24"/>
          <w:szCs w:val="24"/>
          <w:lang w:eastAsia="tr-TR"/>
        </w:rPr>
        <w:t xml:space="preserve">per each engine </w:t>
      </w:r>
      <w:r w:rsidR="00D839CD" w:rsidRPr="00B86565">
        <w:rPr>
          <w:rFonts w:ascii="Times New Roman" w:eastAsia="Times New Roman" w:hAnsi="Times New Roman" w:cs="Times New Roman"/>
          <w:sz w:val="24"/>
          <w:szCs w:val="24"/>
          <w:lang w:eastAsia="tr-TR"/>
        </w:rPr>
        <w:t>always ready at one time</w:t>
      </w:r>
    </w:p>
    <w:p w14:paraId="704FF972" w14:textId="77777777" w:rsidR="00D839CD" w:rsidRPr="00B86565" w:rsidRDefault="00D839CD" w:rsidP="00425909">
      <w:pPr>
        <w:numPr>
          <w:ilvl w:val="0"/>
          <w:numId w:val="4"/>
        </w:numPr>
        <w:overflowPunct w:val="0"/>
        <w:autoSpaceDE w:val="0"/>
        <w:autoSpaceDN w:val="0"/>
        <w:adjustRightInd w:val="0"/>
        <w:spacing w:after="0" w:line="480" w:lineRule="auto"/>
        <w:ind w:left="1170"/>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2 diesel driven pumps from the s</w:t>
      </w:r>
      <w:r w:rsidR="007542B5" w:rsidRPr="00B86565">
        <w:rPr>
          <w:rFonts w:ascii="Times New Roman" w:eastAsia="Times New Roman" w:hAnsi="Times New Roman" w:cs="Times New Roman"/>
          <w:sz w:val="24"/>
          <w:szCs w:val="24"/>
          <w:lang w:eastAsia="tr-TR"/>
        </w:rPr>
        <w:t>eparate</w:t>
      </w:r>
      <w:r w:rsidRPr="00B86565">
        <w:rPr>
          <w:rFonts w:ascii="Times New Roman" w:eastAsia="Times New Roman" w:hAnsi="Times New Roman" w:cs="Times New Roman"/>
          <w:sz w:val="24"/>
          <w:szCs w:val="24"/>
          <w:lang w:eastAsia="tr-TR"/>
        </w:rPr>
        <w:t xml:space="preserve"> engine</w:t>
      </w:r>
    </w:p>
    <w:p w14:paraId="47218C31" w14:textId="77777777" w:rsidR="00D839CD" w:rsidRPr="00B86565" w:rsidRDefault="00D839CD" w:rsidP="00561902">
      <w:pPr>
        <w:numPr>
          <w:ilvl w:val="0"/>
          <w:numId w:val="4"/>
        </w:numPr>
        <w:overflowPunct w:val="0"/>
        <w:autoSpaceDE w:val="0"/>
        <w:autoSpaceDN w:val="0"/>
        <w:adjustRightInd w:val="0"/>
        <w:spacing w:after="0" w:line="480" w:lineRule="auto"/>
        <w:ind w:left="1170"/>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There shall be effective screen at the high pressure end to keep fluid clean</w:t>
      </w:r>
    </w:p>
    <w:p w14:paraId="6D0BFE5A" w14:textId="338A1EEE" w:rsidR="00D839CD" w:rsidRPr="00B86565" w:rsidRDefault="00D839CD" w:rsidP="00561902">
      <w:pPr>
        <w:numPr>
          <w:ilvl w:val="0"/>
          <w:numId w:val="4"/>
        </w:numPr>
        <w:overflowPunct w:val="0"/>
        <w:autoSpaceDE w:val="0"/>
        <w:autoSpaceDN w:val="0"/>
        <w:adjustRightInd w:val="0"/>
        <w:spacing w:after="0" w:line="480" w:lineRule="auto"/>
        <w:ind w:left="1170"/>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 xml:space="preserve">Capable of pumping </w:t>
      </w:r>
      <w:r w:rsidR="00BD3392" w:rsidRPr="00B86565">
        <w:rPr>
          <w:rFonts w:ascii="Times New Roman" w:eastAsia="Times New Roman" w:hAnsi="Times New Roman" w:cs="Times New Roman"/>
          <w:sz w:val="24"/>
          <w:szCs w:val="24"/>
          <w:lang w:eastAsia="tr-TR"/>
        </w:rPr>
        <w:t xml:space="preserve">hot water and </w:t>
      </w:r>
      <w:r w:rsidRPr="00B86565">
        <w:rPr>
          <w:rFonts w:ascii="Times New Roman" w:eastAsia="Times New Roman" w:hAnsi="Times New Roman" w:cs="Times New Roman"/>
          <w:sz w:val="24"/>
          <w:szCs w:val="24"/>
          <w:lang w:eastAsia="tr-TR"/>
        </w:rPr>
        <w:t xml:space="preserve">viscous or </w:t>
      </w:r>
      <w:r w:rsidR="00603B0F" w:rsidRPr="00B86565">
        <w:rPr>
          <w:rFonts w:ascii="Times New Roman" w:eastAsia="Times New Roman" w:hAnsi="Times New Roman" w:cs="Times New Roman"/>
          <w:sz w:val="24"/>
          <w:szCs w:val="24"/>
          <w:lang w:eastAsia="tr-TR"/>
        </w:rPr>
        <w:t>abrasive</w:t>
      </w:r>
      <w:r w:rsidRPr="00B86565">
        <w:rPr>
          <w:rFonts w:ascii="Times New Roman" w:eastAsia="Times New Roman" w:hAnsi="Times New Roman" w:cs="Times New Roman"/>
          <w:sz w:val="24"/>
          <w:szCs w:val="24"/>
          <w:lang w:eastAsia="tr-TR"/>
        </w:rPr>
        <w:t xml:space="preserve"> fluids</w:t>
      </w:r>
    </w:p>
    <w:p w14:paraId="0029B8A3" w14:textId="44879515" w:rsidR="00D839CD" w:rsidRPr="00B86565" w:rsidRDefault="00561902" w:rsidP="00561902">
      <w:pPr>
        <w:numPr>
          <w:ilvl w:val="0"/>
          <w:numId w:val="4"/>
        </w:numPr>
        <w:overflowPunct w:val="0"/>
        <w:autoSpaceDE w:val="0"/>
        <w:autoSpaceDN w:val="0"/>
        <w:adjustRightInd w:val="0"/>
        <w:spacing w:after="0" w:line="480" w:lineRule="auto"/>
        <w:ind w:left="1080" w:hanging="270"/>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 xml:space="preserve">  </w:t>
      </w:r>
      <w:r w:rsidR="00D839CD" w:rsidRPr="00B86565">
        <w:rPr>
          <w:rFonts w:ascii="Times New Roman" w:eastAsia="Times New Roman" w:hAnsi="Times New Roman" w:cs="Times New Roman"/>
          <w:sz w:val="24"/>
          <w:szCs w:val="24"/>
          <w:lang w:eastAsia="tr-TR"/>
        </w:rPr>
        <w:t>Capable of pumping low rate, high pressure (</w:t>
      </w:r>
      <w:r w:rsidR="0082215A" w:rsidRPr="00B86565">
        <w:rPr>
          <w:rFonts w:ascii="Times New Roman" w:eastAsia="Times New Roman" w:hAnsi="Times New Roman" w:cs="Times New Roman"/>
          <w:sz w:val="24"/>
          <w:szCs w:val="24"/>
          <w:lang w:eastAsia="tr-TR"/>
        </w:rPr>
        <w:t>0,3 bpm to 5 bpm at up to 10</w:t>
      </w:r>
      <w:r w:rsidR="00D839CD" w:rsidRPr="00B86565">
        <w:rPr>
          <w:rFonts w:ascii="Times New Roman" w:eastAsia="Times New Roman" w:hAnsi="Times New Roman" w:cs="Times New Roman"/>
          <w:sz w:val="24"/>
          <w:szCs w:val="24"/>
          <w:lang w:eastAsia="tr-TR"/>
        </w:rPr>
        <w:t>.000 psi)</w:t>
      </w:r>
    </w:p>
    <w:p w14:paraId="5B9CF518" w14:textId="77777777" w:rsidR="00D839CD" w:rsidRPr="00B86565" w:rsidRDefault="00D839CD" w:rsidP="00967598">
      <w:pPr>
        <w:numPr>
          <w:ilvl w:val="1"/>
          <w:numId w:val="4"/>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B86565">
        <w:rPr>
          <w:rFonts w:ascii="Times New Roman" w:eastAsia="Times New Roman" w:hAnsi="Times New Roman" w:cs="Times New Roman"/>
          <w:sz w:val="24"/>
          <w:szCs w:val="24"/>
          <w:lang w:eastAsia="tr-TR"/>
        </w:rPr>
        <w:t>Shall have adjustable relief valve fitted on unit and valve must be directed safely away from work area</w:t>
      </w:r>
    </w:p>
    <w:p w14:paraId="2F73762F" w14:textId="77777777" w:rsidR="00D839CD" w:rsidRPr="00D839CD"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High Pressure Iron</w:t>
      </w:r>
    </w:p>
    <w:p w14:paraId="7B89B07A" w14:textId="77777777" w:rsidR="00D839CD" w:rsidRPr="00D839CD" w:rsidRDefault="00D839CD" w:rsidP="00561902">
      <w:pPr>
        <w:numPr>
          <w:ilvl w:val="0"/>
          <w:numId w:val="5"/>
        </w:numPr>
        <w:overflowPunct w:val="0"/>
        <w:autoSpaceDE w:val="0"/>
        <w:autoSpaceDN w:val="0"/>
        <w:adjustRightInd w:val="0"/>
        <w:spacing w:after="0" w:line="480" w:lineRule="auto"/>
        <w:ind w:left="1170"/>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Shall be Figure 1502</w:t>
      </w:r>
    </w:p>
    <w:p w14:paraId="10D19780" w14:textId="785D4943" w:rsidR="00561902" w:rsidRPr="00443848" w:rsidRDefault="00D839CD" w:rsidP="00443848">
      <w:pPr>
        <w:numPr>
          <w:ilvl w:val="0"/>
          <w:numId w:val="5"/>
        </w:numPr>
        <w:overflowPunct w:val="0"/>
        <w:autoSpaceDE w:val="0"/>
        <w:autoSpaceDN w:val="0"/>
        <w:adjustRightInd w:val="0"/>
        <w:spacing w:after="0" w:line="480" w:lineRule="auto"/>
        <w:ind w:left="1170"/>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2" ID</w:t>
      </w:r>
    </w:p>
    <w:p w14:paraId="53ADC85D" w14:textId="77777777" w:rsidR="00D839CD" w:rsidRPr="00D839CD"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Picker</w:t>
      </w:r>
    </w:p>
    <w:p w14:paraId="4CEC80D6" w14:textId="600F3027" w:rsidR="00D839CD" w:rsidRDefault="00D839CD"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BD3392">
        <w:rPr>
          <w:rFonts w:ascii="Times New Roman" w:eastAsia="Times New Roman" w:hAnsi="Times New Roman" w:cs="Times New Roman"/>
          <w:sz w:val="24"/>
          <w:szCs w:val="24"/>
          <w:lang w:eastAsia="tr-TR"/>
        </w:rPr>
        <w:t xml:space="preserve">CT Unit shall be supported by a Crane System with minimum </w:t>
      </w:r>
      <w:r w:rsidR="006C1AEA">
        <w:rPr>
          <w:rFonts w:ascii="Times New Roman" w:eastAsia="Times New Roman" w:hAnsi="Times New Roman" w:cs="Times New Roman"/>
          <w:sz w:val="24"/>
          <w:szCs w:val="24"/>
          <w:lang w:eastAsia="tr-TR"/>
        </w:rPr>
        <w:t>3</w:t>
      </w:r>
      <w:r w:rsidRPr="00BD3392">
        <w:rPr>
          <w:rFonts w:ascii="Times New Roman" w:eastAsia="Times New Roman" w:hAnsi="Times New Roman" w:cs="Times New Roman"/>
          <w:sz w:val="24"/>
          <w:szCs w:val="24"/>
          <w:lang w:eastAsia="tr-TR"/>
        </w:rPr>
        <w:t xml:space="preserve"> ton lifting capacity</w:t>
      </w:r>
      <w:r w:rsidR="002707F1">
        <w:rPr>
          <w:rFonts w:ascii="Times New Roman" w:eastAsia="Times New Roman" w:hAnsi="Times New Roman" w:cs="Times New Roman"/>
          <w:sz w:val="24"/>
          <w:szCs w:val="24"/>
          <w:lang w:eastAsia="tr-TR"/>
        </w:rPr>
        <w:t>.</w:t>
      </w:r>
    </w:p>
    <w:p w14:paraId="41B729F3" w14:textId="16D6E8FB" w:rsidR="002707F1" w:rsidRPr="00BD3392" w:rsidRDefault="002707F1" w:rsidP="00D839CD">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753255">
        <w:rPr>
          <w:rFonts w:ascii="Times New Roman" w:eastAsia="Times New Roman" w:hAnsi="Times New Roman" w:cs="Times New Roman"/>
          <w:sz w:val="24"/>
          <w:szCs w:val="24"/>
          <w:lang w:eastAsia="tr-TR"/>
        </w:rPr>
        <w:t>If the COMPANY requests extra crane, CONTRACTOR will provide it.</w:t>
      </w:r>
      <w:r>
        <w:rPr>
          <w:rFonts w:ascii="Times New Roman" w:eastAsia="Times New Roman" w:hAnsi="Times New Roman" w:cs="Times New Roman"/>
          <w:sz w:val="24"/>
          <w:szCs w:val="24"/>
          <w:lang w:eastAsia="tr-TR"/>
        </w:rPr>
        <w:t xml:space="preserve">  </w:t>
      </w:r>
    </w:p>
    <w:p w14:paraId="28175E8C" w14:textId="77777777" w:rsidR="00D839CD" w:rsidRPr="00D839CD"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BHA Tools</w:t>
      </w:r>
    </w:p>
    <w:p w14:paraId="49C35CFC" w14:textId="77777777" w:rsidR="00CE1FC1" w:rsidRDefault="00CE1FC1" w:rsidP="00CE1FC1">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All necessary tools</w:t>
      </w:r>
      <w:r w:rsidR="00D839CD" w:rsidRPr="00D839CD">
        <w:rPr>
          <w:rFonts w:ascii="Times New Roman" w:eastAsia="Times New Roman" w:hAnsi="Times New Roman" w:cs="Times New Roman"/>
          <w:sz w:val="24"/>
          <w:szCs w:val="24"/>
          <w:lang w:eastAsia="tr-TR"/>
        </w:rPr>
        <w:t xml:space="preserve"> to properly and efficiently perform </w:t>
      </w:r>
      <w:r>
        <w:rPr>
          <w:rFonts w:ascii="Times New Roman" w:eastAsia="Times New Roman" w:hAnsi="Times New Roman" w:cs="Times New Roman"/>
          <w:sz w:val="24"/>
          <w:szCs w:val="24"/>
          <w:lang w:eastAsia="tr-TR"/>
        </w:rPr>
        <w:t xml:space="preserve">cleanout and </w:t>
      </w:r>
      <w:r w:rsidR="00D839CD" w:rsidRPr="00D839CD">
        <w:rPr>
          <w:rFonts w:ascii="Times New Roman" w:eastAsia="Times New Roman" w:hAnsi="Times New Roman" w:cs="Times New Roman"/>
          <w:sz w:val="24"/>
          <w:szCs w:val="24"/>
          <w:lang w:eastAsia="tr-TR"/>
        </w:rPr>
        <w:t>nitrogen lifting</w:t>
      </w:r>
      <w:r>
        <w:rPr>
          <w:rFonts w:ascii="Times New Roman" w:eastAsia="Times New Roman" w:hAnsi="Times New Roman" w:cs="Times New Roman"/>
          <w:sz w:val="24"/>
          <w:szCs w:val="24"/>
          <w:lang w:eastAsia="tr-TR"/>
        </w:rPr>
        <w:t xml:space="preserve"> </w:t>
      </w:r>
      <w:r w:rsidR="00D839CD" w:rsidRPr="00D839CD">
        <w:rPr>
          <w:rFonts w:ascii="Times New Roman" w:eastAsia="Times New Roman" w:hAnsi="Times New Roman" w:cs="Times New Roman"/>
          <w:sz w:val="24"/>
          <w:szCs w:val="24"/>
          <w:lang w:eastAsia="tr-TR"/>
        </w:rPr>
        <w:t xml:space="preserve">operations. </w:t>
      </w:r>
      <w:r w:rsidR="00CB3D31">
        <w:rPr>
          <w:rFonts w:ascii="Times New Roman" w:eastAsia="Times New Roman" w:hAnsi="Times New Roman" w:cs="Times New Roman"/>
          <w:sz w:val="24"/>
          <w:szCs w:val="24"/>
          <w:lang w:eastAsia="tr-TR"/>
        </w:rPr>
        <w:t xml:space="preserve">Bottom Hole </w:t>
      </w:r>
      <w:r w:rsidR="00D839CD" w:rsidRPr="00D839CD">
        <w:rPr>
          <w:rFonts w:ascii="Times New Roman" w:eastAsia="Times New Roman" w:hAnsi="Times New Roman" w:cs="Times New Roman"/>
          <w:sz w:val="24"/>
          <w:szCs w:val="24"/>
          <w:lang w:eastAsia="tr-TR"/>
        </w:rPr>
        <w:t>Tool</w:t>
      </w:r>
      <w:r w:rsidR="00CB3D31">
        <w:rPr>
          <w:rFonts w:ascii="Times New Roman" w:eastAsia="Times New Roman" w:hAnsi="Times New Roman" w:cs="Times New Roman"/>
          <w:sz w:val="24"/>
          <w:szCs w:val="24"/>
          <w:lang w:eastAsia="tr-TR"/>
        </w:rPr>
        <w:t>s shall have</w:t>
      </w:r>
      <w:r w:rsidR="00D839CD" w:rsidRPr="00D839CD">
        <w:rPr>
          <w:rFonts w:ascii="Times New Roman" w:eastAsia="Times New Roman" w:hAnsi="Times New Roman" w:cs="Times New Roman"/>
          <w:sz w:val="24"/>
          <w:szCs w:val="24"/>
          <w:lang w:eastAsia="tr-TR"/>
        </w:rPr>
        <w:t xml:space="preserve"> </w:t>
      </w:r>
      <w:r w:rsidR="00CB3D31">
        <w:rPr>
          <w:rFonts w:ascii="Times New Roman" w:eastAsia="Times New Roman" w:hAnsi="Times New Roman" w:cs="Times New Roman"/>
          <w:sz w:val="24"/>
          <w:szCs w:val="24"/>
          <w:lang w:eastAsia="tr-TR"/>
        </w:rPr>
        <w:t>compatible sizes to work efficiently and properly inside TPAO’s frac and production strings.</w:t>
      </w:r>
      <w:r w:rsidR="007F358F">
        <w:rPr>
          <w:rFonts w:ascii="Times New Roman" w:eastAsia="Times New Roman" w:hAnsi="Times New Roman" w:cs="Times New Roman"/>
          <w:sz w:val="24"/>
          <w:szCs w:val="24"/>
          <w:lang w:eastAsia="tr-TR"/>
        </w:rPr>
        <w:t xml:space="preserve"> </w:t>
      </w:r>
    </w:p>
    <w:p w14:paraId="53F40CE3" w14:textId="2962AE3F" w:rsidR="00D839CD" w:rsidRPr="00D839CD" w:rsidRDefault="00D839CD" w:rsidP="00CE1FC1">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Consumables</w:t>
      </w:r>
    </w:p>
    <w:p w14:paraId="4096D5F0" w14:textId="1FF5D6F2" w:rsidR="00CE1FC1" w:rsidRPr="0055183B" w:rsidRDefault="00D839CD" w:rsidP="00CE1FC1">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All neces</w:t>
      </w:r>
      <w:r w:rsidR="00CE1FC1">
        <w:rPr>
          <w:rFonts w:ascii="Times New Roman" w:eastAsia="Times New Roman" w:hAnsi="Times New Roman" w:cs="Times New Roman"/>
          <w:sz w:val="24"/>
          <w:szCs w:val="24"/>
          <w:lang w:eastAsia="tr-TR"/>
        </w:rPr>
        <w:t>sary consumables (methanol</w:t>
      </w:r>
      <w:r w:rsidRPr="00D839CD">
        <w:rPr>
          <w:rFonts w:ascii="Times New Roman" w:eastAsia="Times New Roman" w:hAnsi="Times New Roman" w:cs="Times New Roman"/>
          <w:sz w:val="24"/>
          <w:szCs w:val="24"/>
          <w:lang w:eastAsia="tr-TR"/>
        </w:rPr>
        <w:t>, liquid nitrogen etc.) to properly and efficie</w:t>
      </w:r>
      <w:r w:rsidR="00CB3D31">
        <w:rPr>
          <w:rFonts w:ascii="Times New Roman" w:eastAsia="Times New Roman" w:hAnsi="Times New Roman" w:cs="Times New Roman"/>
          <w:sz w:val="24"/>
          <w:szCs w:val="24"/>
          <w:lang w:eastAsia="tr-TR"/>
        </w:rPr>
        <w:t xml:space="preserve">ntly </w:t>
      </w:r>
      <w:r w:rsidR="00CE1FC1">
        <w:rPr>
          <w:rFonts w:ascii="Times New Roman" w:eastAsia="Times New Roman" w:hAnsi="Times New Roman" w:cs="Times New Roman"/>
          <w:sz w:val="24"/>
          <w:szCs w:val="24"/>
          <w:lang w:eastAsia="tr-TR"/>
        </w:rPr>
        <w:t>perform cleanout and</w:t>
      </w:r>
      <w:r w:rsidR="00CB3D31">
        <w:rPr>
          <w:rFonts w:ascii="Times New Roman" w:eastAsia="Times New Roman" w:hAnsi="Times New Roman" w:cs="Times New Roman"/>
          <w:sz w:val="24"/>
          <w:szCs w:val="24"/>
          <w:lang w:eastAsia="tr-TR"/>
        </w:rPr>
        <w:t xml:space="preserve"> </w:t>
      </w:r>
      <w:r w:rsidRPr="00D839CD">
        <w:rPr>
          <w:rFonts w:ascii="Times New Roman" w:eastAsia="Times New Roman" w:hAnsi="Times New Roman" w:cs="Times New Roman"/>
          <w:sz w:val="24"/>
          <w:szCs w:val="24"/>
          <w:lang w:eastAsia="tr-TR"/>
        </w:rPr>
        <w:t>nitrogen lifting</w:t>
      </w:r>
      <w:r w:rsidR="00CE1FC1">
        <w:rPr>
          <w:rFonts w:ascii="Times New Roman" w:eastAsia="Times New Roman" w:hAnsi="Times New Roman" w:cs="Times New Roman"/>
          <w:sz w:val="24"/>
          <w:szCs w:val="24"/>
          <w:lang w:eastAsia="tr-TR"/>
        </w:rPr>
        <w:t xml:space="preserve"> </w:t>
      </w:r>
      <w:r w:rsidRPr="00D839CD">
        <w:rPr>
          <w:rFonts w:ascii="Times New Roman" w:eastAsia="Times New Roman" w:hAnsi="Times New Roman" w:cs="Times New Roman"/>
          <w:sz w:val="24"/>
          <w:szCs w:val="24"/>
          <w:lang w:eastAsia="tr-TR"/>
        </w:rPr>
        <w:t>operations.</w:t>
      </w:r>
      <w:r w:rsidR="00603B0F">
        <w:rPr>
          <w:rFonts w:ascii="Times New Roman" w:eastAsia="Times New Roman" w:hAnsi="Times New Roman" w:cs="Times New Roman"/>
          <w:sz w:val="24"/>
          <w:szCs w:val="24"/>
          <w:lang w:eastAsia="tr-TR"/>
        </w:rPr>
        <w:t xml:space="preserve"> </w:t>
      </w:r>
    </w:p>
    <w:p w14:paraId="7FF8913E" w14:textId="77777777" w:rsidR="00D839CD" w:rsidRPr="00D839CD" w:rsidRDefault="00D839CD" w:rsidP="00D839CD">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D839CD">
        <w:rPr>
          <w:rFonts w:ascii="Times New Roman" w:eastAsia="Times New Roman" w:hAnsi="Times New Roman" w:cs="Times New Roman"/>
          <w:b/>
          <w:sz w:val="24"/>
          <w:szCs w:val="24"/>
          <w:lang w:eastAsia="tr-TR"/>
        </w:rPr>
        <w:t>Nitrogen Pumping System</w:t>
      </w:r>
    </w:p>
    <w:p w14:paraId="7DE9007D" w14:textId="60585029" w:rsidR="00D839CD" w:rsidRPr="00B33613" w:rsidRDefault="007A6E7E" w:rsidP="00561902">
      <w:pPr>
        <w:numPr>
          <w:ilvl w:val="0"/>
          <w:numId w:val="13"/>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B33613">
        <w:rPr>
          <w:rFonts w:ascii="Times New Roman" w:eastAsia="Times New Roman" w:hAnsi="Times New Roman" w:cs="Times New Roman"/>
          <w:sz w:val="24"/>
          <w:szCs w:val="24"/>
          <w:lang w:eastAsia="tr-TR"/>
        </w:rPr>
        <w:t xml:space="preserve">Minimum Flow rate </w:t>
      </w:r>
      <w:r w:rsidR="0004006D" w:rsidRPr="00B33613">
        <w:rPr>
          <w:rFonts w:ascii="Times New Roman" w:eastAsia="Times New Roman" w:hAnsi="Times New Roman" w:cs="Times New Roman"/>
          <w:sz w:val="24"/>
          <w:szCs w:val="24"/>
          <w:lang w:eastAsia="tr-TR"/>
        </w:rPr>
        <w:t>250 scf/m</w:t>
      </w:r>
    </w:p>
    <w:p w14:paraId="6EC4BD1C" w14:textId="697C8AF6" w:rsidR="00D839CD" w:rsidRPr="00D839CD" w:rsidRDefault="00365AD7" w:rsidP="00561902">
      <w:pPr>
        <w:numPr>
          <w:ilvl w:val="0"/>
          <w:numId w:val="13"/>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Minimum </w:t>
      </w:r>
      <w:r w:rsidR="00D839CD" w:rsidRPr="00D839CD">
        <w:rPr>
          <w:rFonts w:ascii="Times New Roman" w:eastAsia="Times New Roman" w:hAnsi="Times New Roman" w:cs="Times New Roman"/>
          <w:sz w:val="24"/>
          <w:szCs w:val="24"/>
          <w:lang w:eastAsia="tr-TR"/>
        </w:rPr>
        <w:t xml:space="preserve">Working pressure </w:t>
      </w:r>
      <w:r>
        <w:rPr>
          <w:rFonts w:ascii="Times New Roman" w:eastAsia="Times New Roman" w:hAnsi="Times New Roman" w:cs="Times New Roman"/>
          <w:sz w:val="24"/>
          <w:szCs w:val="24"/>
          <w:lang w:eastAsia="tr-TR"/>
        </w:rPr>
        <w:t>5</w:t>
      </w:r>
      <w:r w:rsidR="00BD3392">
        <w:rPr>
          <w:rFonts w:ascii="Times New Roman" w:eastAsia="Times New Roman" w:hAnsi="Times New Roman" w:cs="Times New Roman"/>
          <w:sz w:val="24"/>
          <w:szCs w:val="24"/>
          <w:lang w:eastAsia="tr-TR"/>
        </w:rPr>
        <w:t xml:space="preserve">.000 </w:t>
      </w:r>
      <w:r w:rsidR="00936E38">
        <w:rPr>
          <w:rFonts w:ascii="Times New Roman" w:eastAsia="Times New Roman" w:hAnsi="Times New Roman" w:cs="Times New Roman"/>
          <w:sz w:val="24"/>
          <w:szCs w:val="24"/>
          <w:lang w:eastAsia="tr-TR"/>
        </w:rPr>
        <w:t>psi</w:t>
      </w:r>
    </w:p>
    <w:p w14:paraId="1E4AD095" w14:textId="1B1E1CE4" w:rsidR="00CE1FC1" w:rsidRDefault="00D839CD" w:rsidP="00CE1FC1">
      <w:pPr>
        <w:numPr>
          <w:ilvl w:val="0"/>
          <w:numId w:val="13"/>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D839CD">
        <w:rPr>
          <w:rFonts w:ascii="Times New Roman" w:eastAsia="Times New Roman" w:hAnsi="Times New Roman" w:cs="Times New Roman"/>
          <w:sz w:val="24"/>
          <w:szCs w:val="24"/>
          <w:lang w:eastAsia="tr-TR"/>
        </w:rPr>
        <w:t>N2 tanks: Necessary capacity</w:t>
      </w:r>
    </w:p>
    <w:p w14:paraId="04CC239D" w14:textId="2F450D64" w:rsidR="00B474F8" w:rsidRPr="00443848" w:rsidRDefault="00BD3392" w:rsidP="00443848">
      <w:pPr>
        <w:numPr>
          <w:ilvl w:val="0"/>
          <w:numId w:val="13"/>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Minimum </w:t>
      </w:r>
      <w:r w:rsidR="00365AD7">
        <w:rPr>
          <w:rFonts w:ascii="Times New Roman" w:eastAsia="Times New Roman" w:hAnsi="Times New Roman" w:cs="Times New Roman"/>
          <w:sz w:val="24"/>
          <w:szCs w:val="24"/>
          <w:lang w:eastAsia="tr-TR"/>
        </w:rPr>
        <w:t>450</w:t>
      </w:r>
      <w:r w:rsidR="00CE1FC1">
        <w:rPr>
          <w:rFonts w:ascii="Times New Roman" w:eastAsia="Times New Roman" w:hAnsi="Times New Roman" w:cs="Times New Roman"/>
          <w:sz w:val="24"/>
          <w:szCs w:val="24"/>
          <w:lang w:eastAsia="tr-TR"/>
        </w:rPr>
        <w:t xml:space="preserve"> HHP Nitrogen Pumper</w:t>
      </w:r>
    </w:p>
    <w:p w14:paraId="52410A92" w14:textId="779F1677" w:rsidR="00B33613" w:rsidRDefault="00B33613" w:rsidP="00B33613">
      <w:pPr>
        <w:numPr>
          <w:ilvl w:val="0"/>
          <w:numId w:val="2"/>
        </w:num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b/>
          <w:sz w:val="24"/>
          <w:szCs w:val="24"/>
          <w:lang w:eastAsia="tr-TR"/>
        </w:rPr>
      </w:pPr>
      <w:r w:rsidRPr="00B33613">
        <w:rPr>
          <w:rFonts w:ascii="Times New Roman" w:eastAsia="Times New Roman" w:hAnsi="Times New Roman" w:cs="Times New Roman"/>
          <w:b/>
          <w:sz w:val="24"/>
          <w:szCs w:val="24"/>
          <w:lang w:eastAsia="tr-TR"/>
        </w:rPr>
        <w:t xml:space="preserve">Nitrogen </w:t>
      </w:r>
      <w:r>
        <w:rPr>
          <w:rFonts w:ascii="Times New Roman" w:eastAsia="Times New Roman" w:hAnsi="Times New Roman" w:cs="Times New Roman"/>
          <w:b/>
          <w:sz w:val="24"/>
          <w:szCs w:val="24"/>
          <w:lang w:eastAsia="tr-TR"/>
        </w:rPr>
        <w:t>Membrane</w:t>
      </w:r>
      <w:r w:rsidRPr="00B33613">
        <w:rPr>
          <w:rFonts w:ascii="Times New Roman" w:eastAsia="Times New Roman" w:hAnsi="Times New Roman" w:cs="Times New Roman"/>
          <w:b/>
          <w:sz w:val="24"/>
          <w:szCs w:val="24"/>
          <w:lang w:eastAsia="tr-TR"/>
        </w:rPr>
        <w:t xml:space="preserve"> System</w:t>
      </w:r>
    </w:p>
    <w:p w14:paraId="5BF1E9E9" w14:textId="01585AA2" w:rsidR="00B33613" w:rsidRPr="00B33613" w:rsidRDefault="00B33613" w:rsidP="00B33613">
      <w:pPr>
        <w:pStyle w:val="ListParagraph"/>
        <w:numPr>
          <w:ilvl w:val="0"/>
          <w:numId w:val="27"/>
        </w:num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lang w:eastAsia="tr-TR"/>
        </w:rPr>
      </w:pPr>
      <w:r w:rsidRPr="00B33613">
        <w:rPr>
          <w:rFonts w:ascii="Times New Roman" w:eastAsia="Times New Roman" w:hAnsi="Times New Roman" w:cs="Times New Roman"/>
          <w:sz w:val="24"/>
          <w:szCs w:val="24"/>
          <w:lang w:eastAsia="tr-TR"/>
        </w:rPr>
        <w:t xml:space="preserve">Minimum </w:t>
      </w:r>
      <w:r>
        <w:rPr>
          <w:rFonts w:ascii="Times New Roman" w:eastAsia="Times New Roman" w:hAnsi="Times New Roman" w:cs="Times New Roman"/>
          <w:sz w:val="24"/>
          <w:szCs w:val="24"/>
          <w:lang w:eastAsia="tr-TR"/>
        </w:rPr>
        <w:t>f</w:t>
      </w:r>
      <w:r w:rsidRPr="00B33613">
        <w:rPr>
          <w:rFonts w:ascii="Times New Roman" w:eastAsia="Times New Roman" w:hAnsi="Times New Roman" w:cs="Times New Roman"/>
          <w:sz w:val="24"/>
          <w:szCs w:val="24"/>
          <w:lang w:eastAsia="tr-TR"/>
        </w:rPr>
        <w:t>low rate 250 scf/m</w:t>
      </w:r>
    </w:p>
    <w:p w14:paraId="6AA76EE0" w14:textId="659CCB5B" w:rsidR="00B33613" w:rsidRDefault="00B33613" w:rsidP="00B33613">
      <w:pPr>
        <w:pStyle w:val="ListParagraph"/>
        <w:numPr>
          <w:ilvl w:val="0"/>
          <w:numId w:val="27"/>
        </w:num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Minimum w</w:t>
      </w:r>
      <w:r w:rsidRPr="00B33613">
        <w:rPr>
          <w:rFonts w:ascii="Times New Roman" w:eastAsia="Times New Roman" w:hAnsi="Times New Roman" w:cs="Times New Roman"/>
          <w:sz w:val="24"/>
          <w:szCs w:val="24"/>
          <w:lang w:eastAsia="tr-TR"/>
        </w:rPr>
        <w:t xml:space="preserve">orking pressure </w:t>
      </w:r>
      <w:r>
        <w:rPr>
          <w:rFonts w:ascii="Times New Roman" w:eastAsia="Times New Roman" w:hAnsi="Times New Roman" w:cs="Times New Roman"/>
          <w:sz w:val="24"/>
          <w:szCs w:val="24"/>
          <w:lang w:eastAsia="tr-TR"/>
        </w:rPr>
        <w:t>3000 psi</w:t>
      </w:r>
    </w:p>
    <w:p w14:paraId="6D022EAE" w14:textId="099F5388" w:rsidR="00753255" w:rsidRDefault="00B33613" w:rsidP="00753255">
      <w:pPr>
        <w:pStyle w:val="ListParagraph"/>
        <w:numPr>
          <w:ilvl w:val="0"/>
          <w:numId w:val="27"/>
        </w:num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N2 minimum purity: 95 %</w:t>
      </w:r>
    </w:p>
    <w:p w14:paraId="4054489F" w14:textId="77777777" w:rsidR="00753255" w:rsidRPr="00753255" w:rsidRDefault="00753255" w:rsidP="00753255">
      <w:p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lang w:eastAsia="tr-TR"/>
        </w:rPr>
      </w:pPr>
    </w:p>
    <w:p w14:paraId="76E5530D" w14:textId="77777777" w:rsidR="00FD4A62" w:rsidRPr="00D839CD" w:rsidRDefault="00FD4A62" w:rsidP="0055183B">
      <w:pPr>
        <w:overflowPunct w:val="0"/>
        <w:autoSpaceDE w:val="0"/>
        <w:autoSpaceDN w:val="0"/>
        <w:adjustRightInd w:val="0"/>
        <w:spacing w:after="0" w:line="480" w:lineRule="auto"/>
        <w:contextualSpacing/>
        <w:jc w:val="both"/>
        <w:textAlignment w:val="baseline"/>
        <w:rPr>
          <w:rFonts w:ascii="Times New Roman" w:eastAsia="Times New Roman" w:hAnsi="Times New Roman" w:cs="Times New Roman"/>
          <w:sz w:val="24"/>
          <w:szCs w:val="24"/>
          <w:lang w:eastAsia="tr-TR"/>
        </w:rPr>
      </w:pPr>
      <w:r w:rsidRPr="00FD4A62">
        <w:rPr>
          <w:rFonts w:ascii="Times New Roman" w:eastAsia="Times New Roman" w:hAnsi="Times New Roman" w:cs="Times New Roman"/>
          <w:b/>
          <w:sz w:val="24"/>
          <w:szCs w:val="24"/>
          <w:lang w:eastAsia="tr-TR"/>
        </w:rPr>
        <w:t>Personnel</w:t>
      </w:r>
    </w:p>
    <w:p w14:paraId="56B007F1" w14:textId="77777777" w:rsidR="00FD4A62" w:rsidRPr="00302A2B" w:rsidRDefault="00FD4A62" w:rsidP="00FD4A62">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302A2B">
        <w:rPr>
          <w:rFonts w:ascii="Times New Roman" w:eastAsia="Times New Roman" w:hAnsi="Times New Roman" w:cs="Times New Roman"/>
          <w:sz w:val="24"/>
          <w:szCs w:val="24"/>
          <w:lang w:eastAsia="tr-TR"/>
        </w:rPr>
        <w:t xml:space="preserve">Contractor shall provide </w:t>
      </w:r>
      <w:r>
        <w:rPr>
          <w:rFonts w:ascii="Times New Roman" w:eastAsia="Times New Roman" w:hAnsi="Times New Roman" w:cs="Times New Roman"/>
          <w:sz w:val="24"/>
          <w:szCs w:val="24"/>
          <w:lang w:eastAsia="tr-TR"/>
        </w:rPr>
        <w:t xml:space="preserve">necessary </w:t>
      </w:r>
      <w:r w:rsidRPr="00302A2B">
        <w:rPr>
          <w:rFonts w:ascii="Times New Roman" w:eastAsia="Times New Roman" w:hAnsi="Times New Roman" w:cs="Times New Roman"/>
          <w:sz w:val="24"/>
          <w:szCs w:val="24"/>
          <w:lang w:eastAsia="tr-TR"/>
        </w:rPr>
        <w:t>personnel for the scope of work herein.  All personnel shall be fully qualified and be able to inspect, adjust, prepare, assemble, redress, maintain and/or repair Contractor supplied equipment.</w:t>
      </w:r>
    </w:p>
    <w:p w14:paraId="3A2D89E2" w14:textId="2C0D9071" w:rsidR="00FD4A62" w:rsidRDefault="00FD4A62" w:rsidP="00FD4A62">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r w:rsidRPr="00302A2B">
        <w:rPr>
          <w:rFonts w:ascii="Times New Roman" w:eastAsia="Times New Roman" w:hAnsi="Times New Roman" w:cs="Times New Roman"/>
          <w:sz w:val="24"/>
          <w:szCs w:val="24"/>
          <w:lang w:eastAsia="tr-TR"/>
        </w:rPr>
        <w:t xml:space="preserve">The following list shows the minimum requirements for the personnel to be supplied by the Contractor in order to carry out the </w:t>
      </w:r>
      <w:r>
        <w:rPr>
          <w:rFonts w:ascii="Times New Roman" w:eastAsia="Times New Roman" w:hAnsi="Times New Roman" w:cs="Times New Roman"/>
          <w:sz w:val="24"/>
          <w:szCs w:val="24"/>
          <w:lang w:eastAsia="tr-TR"/>
        </w:rPr>
        <w:t>Services</w:t>
      </w:r>
      <w:r w:rsidRPr="00302A2B">
        <w:rPr>
          <w:rFonts w:ascii="Times New Roman" w:eastAsia="Times New Roman" w:hAnsi="Times New Roman" w:cs="Times New Roman"/>
          <w:sz w:val="24"/>
          <w:szCs w:val="24"/>
          <w:lang w:eastAsia="tr-TR"/>
        </w:rPr>
        <w:t xml:space="preserve"> in accordance with </w:t>
      </w:r>
      <w:r>
        <w:rPr>
          <w:rFonts w:ascii="Times New Roman" w:eastAsia="Times New Roman" w:hAnsi="Times New Roman" w:cs="Times New Roman"/>
          <w:sz w:val="24"/>
          <w:szCs w:val="24"/>
          <w:lang w:eastAsia="tr-TR"/>
        </w:rPr>
        <w:t>the scope of work herein</w:t>
      </w:r>
      <w:r w:rsidRPr="00302A2B">
        <w:rPr>
          <w:rFonts w:ascii="Times New Roman" w:eastAsia="Times New Roman" w:hAnsi="Times New Roman" w:cs="Times New Roman"/>
          <w:sz w:val="24"/>
          <w:szCs w:val="24"/>
          <w:lang w:eastAsia="tr-TR"/>
        </w:rPr>
        <w:t>.</w:t>
      </w:r>
    </w:p>
    <w:p w14:paraId="1F6B18E4" w14:textId="77777777" w:rsidR="00CE1FC1" w:rsidRPr="00142A4B" w:rsidRDefault="00CE1FC1" w:rsidP="00FD4A62">
      <w:pPr>
        <w:overflowPunct w:val="0"/>
        <w:autoSpaceDE w:val="0"/>
        <w:autoSpaceDN w:val="0"/>
        <w:adjustRightInd w:val="0"/>
        <w:spacing w:after="0" w:line="480" w:lineRule="auto"/>
        <w:ind w:left="782" w:hanging="357"/>
        <w:jc w:val="both"/>
        <w:textAlignment w:val="baseline"/>
        <w:rPr>
          <w:rFonts w:ascii="Times New Roman" w:eastAsia="Times New Roman" w:hAnsi="Times New Roman" w:cs="Times New Roman"/>
          <w:sz w:val="24"/>
          <w:szCs w:val="24"/>
          <w:lang w:eastAsia="tr-TR"/>
        </w:rPr>
      </w:pPr>
    </w:p>
    <w:tbl>
      <w:tblPr>
        <w:tblW w:w="4880" w:type="pct"/>
        <w:tblInd w:w="63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43"/>
        <w:gridCol w:w="1979"/>
        <w:gridCol w:w="1980"/>
        <w:gridCol w:w="3014"/>
      </w:tblGrid>
      <w:tr w:rsidR="00FD4A62" w:rsidRPr="00FD4A62" w14:paraId="733A2681" w14:textId="77777777" w:rsidTr="00D42C2A">
        <w:trPr>
          <w:trHeight w:hRule="exact" w:val="1001"/>
        </w:trPr>
        <w:tc>
          <w:tcPr>
            <w:tcW w:w="1175" w:type="pct"/>
            <w:shd w:val="clear" w:color="auto" w:fill="FFFFFF"/>
            <w:tcMar>
              <w:top w:w="0" w:type="dxa"/>
              <w:left w:w="40" w:type="dxa"/>
              <w:bottom w:w="0" w:type="dxa"/>
              <w:right w:w="40" w:type="dxa"/>
            </w:tcMar>
            <w:vAlign w:val="center"/>
            <w:hideMark/>
          </w:tcPr>
          <w:p w14:paraId="000F7B12" w14:textId="77777777" w:rsidR="00FD4A62" w:rsidRPr="00FD4A62" w:rsidRDefault="00FD4A62" w:rsidP="00D14638">
            <w:pPr>
              <w:shd w:val="clear" w:color="auto" w:fill="FFFFFF"/>
              <w:spacing w:after="0"/>
              <w:ind w:left="-148" w:hanging="357"/>
              <w:jc w:val="center"/>
              <w:rPr>
                <w:rFonts w:ascii="Times New Roman" w:eastAsiaTheme="minorEastAsia" w:hAnsi="Times New Roman" w:cs="Times New Roman"/>
                <w:b/>
                <w:bCs/>
                <w:sz w:val="24"/>
                <w:szCs w:val="24"/>
                <w:lang w:val="tr-TR" w:eastAsia="ko-KR"/>
              </w:rPr>
            </w:pPr>
            <w:r w:rsidRPr="00FD4A62">
              <w:rPr>
                <w:rFonts w:ascii="Times New Roman" w:eastAsiaTheme="minorEastAsia" w:hAnsi="Times New Roman" w:cs="Times New Roman"/>
                <w:b/>
                <w:bCs/>
                <w:sz w:val="24"/>
                <w:szCs w:val="24"/>
                <w:lang w:val="tr-TR" w:eastAsia="ko-KR"/>
              </w:rPr>
              <w:t>Personnel</w:t>
            </w:r>
          </w:p>
        </w:tc>
        <w:tc>
          <w:tcPr>
            <w:tcW w:w="1085" w:type="pct"/>
            <w:shd w:val="clear" w:color="auto" w:fill="FFFFFF"/>
            <w:tcMar>
              <w:top w:w="0" w:type="dxa"/>
              <w:left w:w="40" w:type="dxa"/>
              <w:bottom w:w="0" w:type="dxa"/>
              <w:right w:w="40" w:type="dxa"/>
            </w:tcMar>
            <w:vAlign w:val="center"/>
            <w:hideMark/>
          </w:tcPr>
          <w:p w14:paraId="6CF11E74" w14:textId="0822FC9F" w:rsidR="00FD4A62" w:rsidRPr="00FD4A62" w:rsidRDefault="00D42C2A" w:rsidP="00D42C2A">
            <w:pPr>
              <w:shd w:val="clear" w:color="auto" w:fill="FFFFFF"/>
              <w:spacing w:after="0"/>
              <w:ind w:left="454" w:hanging="357"/>
              <w:jc w:val="center"/>
              <w:rPr>
                <w:rFonts w:ascii="Times New Roman" w:eastAsiaTheme="minorEastAsia" w:hAnsi="Times New Roman" w:cs="Times New Roman"/>
                <w:b/>
                <w:bCs/>
                <w:spacing w:val="-1"/>
                <w:sz w:val="24"/>
                <w:szCs w:val="24"/>
                <w:lang w:val="tr-TR" w:eastAsia="ko-KR"/>
              </w:rPr>
            </w:pPr>
            <w:r>
              <w:rPr>
                <w:rFonts w:ascii="Times New Roman" w:eastAsiaTheme="minorEastAsia" w:hAnsi="Times New Roman" w:cs="Times New Roman"/>
                <w:b/>
                <w:bCs/>
                <w:spacing w:val="-1"/>
                <w:sz w:val="24"/>
                <w:szCs w:val="24"/>
                <w:lang w:val="tr-TR" w:eastAsia="ko-KR"/>
              </w:rPr>
              <w:t xml:space="preserve">     </w:t>
            </w:r>
            <w:r w:rsidR="00FD4A62" w:rsidRPr="00FD4A62">
              <w:rPr>
                <w:rFonts w:ascii="Times New Roman" w:eastAsiaTheme="minorEastAsia" w:hAnsi="Times New Roman" w:cs="Times New Roman"/>
                <w:b/>
                <w:bCs/>
                <w:spacing w:val="-1"/>
                <w:sz w:val="24"/>
                <w:szCs w:val="24"/>
                <w:lang w:val="tr-TR" w:eastAsia="ko-KR"/>
              </w:rPr>
              <w:t>Number</w:t>
            </w:r>
            <w:r w:rsidR="00E503E1" w:rsidRPr="00D14638">
              <w:rPr>
                <w:rFonts w:ascii="Times New Roman" w:eastAsiaTheme="minorEastAsia" w:hAnsi="Times New Roman" w:cs="Times New Roman"/>
                <w:b/>
                <w:bCs/>
                <w:spacing w:val="-1"/>
                <w:sz w:val="24"/>
                <w:szCs w:val="24"/>
                <w:lang w:val="tr-TR" w:eastAsia="ko-KR"/>
              </w:rPr>
              <w:t xml:space="preserve"> of </w:t>
            </w:r>
            <w:r w:rsidR="00FD4A62" w:rsidRPr="00FD4A62">
              <w:rPr>
                <w:rFonts w:ascii="Times New Roman" w:eastAsiaTheme="minorEastAsia" w:hAnsi="Times New Roman" w:cs="Times New Roman"/>
                <w:b/>
                <w:bCs/>
                <w:sz w:val="24"/>
                <w:szCs w:val="24"/>
                <w:lang w:val="tr-TR" w:eastAsia="ko-KR"/>
              </w:rPr>
              <w:t>Shifts</w:t>
            </w:r>
            <w:r w:rsidR="00E503E1" w:rsidRPr="00D14638">
              <w:rPr>
                <w:rFonts w:ascii="Times New Roman" w:eastAsiaTheme="minorEastAsia" w:hAnsi="Times New Roman" w:cs="Times New Roman"/>
                <w:b/>
                <w:bCs/>
                <w:spacing w:val="-1"/>
                <w:sz w:val="24"/>
                <w:szCs w:val="24"/>
                <w:lang w:val="tr-TR" w:eastAsia="ko-KR"/>
              </w:rPr>
              <w:t>per day</w:t>
            </w:r>
          </w:p>
        </w:tc>
        <w:tc>
          <w:tcPr>
            <w:tcW w:w="1086" w:type="pct"/>
            <w:shd w:val="clear" w:color="auto" w:fill="FFFFFF"/>
            <w:vAlign w:val="center"/>
          </w:tcPr>
          <w:p w14:paraId="792A3BD4" w14:textId="6014B163" w:rsidR="00FD4A62" w:rsidRPr="00FD4A62" w:rsidRDefault="00D42C2A" w:rsidP="00D42C2A">
            <w:pPr>
              <w:shd w:val="clear" w:color="auto" w:fill="FFFFFF"/>
              <w:spacing w:after="0"/>
              <w:ind w:left="404" w:hanging="674"/>
              <w:jc w:val="center"/>
              <w:rPr>
                <w:rFonts w:ascii="Times New Roman" w:eastAsiaTheme="minorEastAsia" w:hAnsi="Times New Roman" w:cs="Times New Roman"/>
                <w:b/>
                <w:bCs/>
                <w:sz w:val="24"/>
                <w:szCs w:val="24"/>
                <w:lang w:val="tr-TR" w:eastAsia="ko-KR"/>
              </w:rPr>
            </w:pPr>
            <w:r>
              <w:rPr>
                <w:rFonts w:ascii="Times New Roman" w:eastAsiaTheme="minorEastAsia" w:hAnsi="Times New Roman" w:cs="Times New Roman"/>
                <w:b/>
                <w:bCs/>
                <w:sz w:val="24"/>
                <w:szCs w:val="24"/>
                <w:lang w:val="tr-TR" w:eastAsia="ko-KR"/>
              </w:rPr>
              <w:t xml:space="preserve">       Min. number of </w:t>
            </w:r>
            <w:r w:rsidR="00FD4A62" w:rsidRPr="00FD4A62">
              <w:rPr>
                <w:rFonts w:ascii="Times New Roman" w:eastAsiaTheme="minorEastAsia" w:hAnsi="Times New Roman" w:cs="Times New Roman"/>
                <w:b/>
                <w:bCs/>
                <w:sz w:val="24"/>
                <w:szCs w:val="24"/>
                <w:lang w:val="tr-TR" w:eastAsia="ko-KR"/>
              </w:rPr>
              <w:t>personnel per shifts</w:t>
            </w:r>
          </w:p>
        </w:tc>
        <w:tc>
          <w:tcPr>
            <w:tcW w:w="1653" w:type="pct"/>
            <w:shd w:val="clear" w:color="auto" w:fill="FFFFFF"/>
            <w:tcMar>
              <w:top w:w="0" w:type="dxa"/>
              <w:left w:w="40" w:type="dxa"/>
              <w:bottom w:w="0" w:type="dxa"/>
              <w:right w:w="40" w:type="dxa"/>
            </w:tcMar>
            <w:vAlign w:val="center"/>
            <w:hideMark/>
          </w:tcPr>
          <w:p w14:paraId="64462D06" w14:textId="77777777" w:rsidR="00FD4A62" w:rsidRPr="00FD4A62" w:rsidRDefault="00FD4A62" w:rsidP="00D14638">
            <w:pPr>
              <w:shd w:val="clear" w:color="auto" w:fill="FFFFFF"/>
              <w:spacing w:after="0"/>
              <w:ind w:left="782" w:hanging="687"/>
              <w:jc w:val="center"/>
              <w:rPr>
                <w:rFonts w:ascii="Times New Roman" w:eastAsiaTheme="minorEastAsia" w:hAnsi="Times New Roman" w:cs="Times New Roman"/>
                <w:b/>
                <w:bCs/>
                <w:sz w:val="24"/>
                <w:szCs w:val="24"/>
                <w:lang w:val="tr-TR" w:eastAsia="ko-KR"/>
              </w:rPr>
            </w:pPr>
            <w:r w:rsidRPr="00FD4A62">
              <w:rPr>
                <w:rFonts w:ascii="Times New Roman" w:eastAsiaTheme="minorEastAsia" w:hAnsi="Times New Roman" w:cs="Times New Roman"/>
                <w:b/>
                <w:bCs/>
                <w:sz w:val="24"/>
                <w:szCs w:val="24"/>
                <w:lang w:val="tr-TR" w:eastAsia="ko-KR"/>
              </w:rPr>
              <w:t>Level of Experience</w:t>
            </w:r>
          </w:p>
        </w:tc>
      </w:tr>
      <w:tr w:rsidR="00FD4A62" w:rsidRPr="00FD4A62" w14:paraId="696A8495" w14:textId="77777777" w:rsidTr="00D42C2A">
        <w:trPr>
          <w:trHeight w:hRule="exact" w:val="731"/>
        </w:trPr>
        <w:tc>
          <w:tcPr>
            <w:tcW w:w="1175" w:type="pct"/>
            <w:shd w:val="clear" w:color="auto" w:fill="FFFFFF"/>
            <w:tcMar>
              <w:top w:w="0" w:type="dxa"/>
              <w:left w:w="40" w:type="dxa"/>
              <w:bottom w:w="0" w:type="dxa"/>
              <w:right w:w="40" w:type="dxa"/>
            </w:tcMar>
            <w:vAlign w:val="center"/>
          </w:tcPr>
          <w:p w14:paraId="18E40F36" w14:textId="59B4F8A3" w:rsidR="00FD4A62" w:rsidRPr="00FD4A62" w:rsidRDefault="00D42C2A" w:rsidP="00FD4A62">
            <w:pPr>
              <w:shd w:val="clear" w:color="auto" w:fill="FFFFFF"/>
              <w:spacing w:after="0"/>
              <w:ind w:left="782" w:hanging="357"/>
              <w:rPr>
                <w:rFonts w:ascii="Times New Roman" w:eastAsiaTheme="minorEastAsia" w:hAnsi="Times New Roman" w:cs="Times New Roman"/>
                <w:sz w:val="24"/>
                <w:szCs w:val="24"/>
                <w:lang w:val="tr-TR" w:eastAsia="ko-KR"/>
              </w:rPr>
            </w:pPr>
            <w:r>
              <w:rPr>
                <w:rFonts w:ascii="Times New Roman" w:eastAsiaTheme="minorEastAsia" w:hAnsi="Times New Roman" w:cs="Times New Roman"/>
                <w:sz w:val="24"/>
                <w:szCs w:val="24"/>
                <w:lang w:val="tr-TR" w:eastAsia="ko-KR"/>
              </w:rPr>
              <w:t xml:space="preserve"> CT Engineer / </w:t>
            </w:r>
            <w:r w:rsidR="00FD4A62" w:rsidRPr="00FD4A62">
              <w:rPr>
                <w:rFonts w:ascii="Times New Roman" w:eastAsiaTheme="minorEastAsia" w:hAnsi="Times New Roman" w:cs="Times New Roman"/>
                <w:sz w:val="24"/>
                <w:szCs w:val="24"/>
                <w:lang w:val="tr-TR" w:eastAsia="ko-KR"/>
              </w:rPr>
              <w:t>Supervisor</w:t>
            </w:r>
          </w:p>
        </w:tc>
        <w:tc>
          <w:tcPr>
            <w:tcW w:w="1085" w:type="pct"/>
            <w:shd w:val="clear" w:color="auto" w:fill="FFFFFF"/>
            <w:tcMar>
              <w:top w:w="0" w:type="dxa"/>
              <w:left w:w="40" w:type="dxa"/>
              <w:bottom w:w="0" w:type="dxa"/>
              <w:right w:w="40" w:type="dxa"/>
            </w:tcMar>
            <w:vAlign w:val="center"/>
          </w:tcPr>
          <w:p w14:paraId="00285746" w14:textId="77777777" w:rsidR="00FD4A62" w:rsidRPr="00FD4A62" w:rsidRDefault="00E503E1"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D14638">
              <w:rPr>
                <w:rFonts w:ascii="Times New Roman" w:eastAsiaTheme="minorEastAsia" w:hAnsi="Times New Roman" w:cs="Times New Roman"/>
                <w:spacing w:val="-1"/>
                <w:sz w:val="24"/>
                <w:szCs w:val="24"/>
                <w:lang w:val="tr-TR" w:eastAsia="ko-KR"/>
              </w:rPr>
              <w:t>Two</w:t>
            </w:r>
          </w:p>
        </w:tc>
        <w:tc>
          <w:tcPr>
            <w:tcW w:w="1086" w:type="pct"/>
            <w:shd w:val="clear" w:color="auto" w:fill="FFFFFF"/>
            <w:vAlign w:val="center"/>
          </w:tcPr>
          <w:p w14:paraId="26A8C4F0" w14:textId="77777777" w:rsidR="00FD4A62" w:rsidRPr="00FD4A62" w:rsidRDefault="00FD4A62"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FD4A62">
              <w:rPr>
                <w:rFonts w:ascii="Times New Roman" w:eastAsiaTheme="minorEastAsia" w:hAnsi="Times New Roman" w:cs="Times New Roman"/>
                <w:spacing w:val="-1"/>
                <w:sz w:val="24"/>
                <w:szCs w:val="24"/>
                <w:lang w:val="tr-TR" w:eastAsia="ko-KR"/>
              </w:rPr>
              <w:t>1</w:t>
            </w:r>
          </w:p>
        </w:tc>
        <w:tc>
          <w:tcPr>
            <w:tcW w:w="1653" w:type="pct"/>
            <w:shd w:val="clear" w:color="auto" w:fill="FFFFFF"/>
            <w:tcMar>
              <w:top w:w="0" w:type="dxa"/>
              <w:left w:w="40" w:type="dxa"/>
              <w:bottom w:w="0" w:type="dxa"/>
              <w:right w:w="40" w:type="dxa"/>
            </w:tcMar>
            <w:vAlign w:val="center"/>
          </w:tcPr>
          <w:p w14:paraId="339800FC" w14:textId="27823DBB" w:rsidR="00FD4A62" w:rsidRPr="00FD4A62" w:rsidRDefault="00CE1FC1"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Pr>
                <w:rFonts w:ascii="Times New Roman" w:eastAsiaTheme="minorEastAsia" w:hAnsi="Times New Roman" w:cs="Times New Roman"/>
                <w:spacing w:val="-1"/>
                <w:sz w:val="24"/>
                <w:szCs w:val="24"/>
                <w:lang w:val="tr-TR" w:eastAsia="ko-KR"/>
              </w:rPr>
              <w:t xml:space="preserve">+5 </w:t>
            </w:r>
            <w:r w:rsidR="00FD4A62" w:rsidRPr="00FD4A62">
              <w:rPr>
                <w:rFonts w:ascii="Times New Roman" w:eastAsiaTheme="minorEastAsia" w:hAnsi="Times New Roman" w:cs="Times New Roman"/>
                <w:spacing w:val="-1"/>
                <w:sz w:val="24"/>
                <w:szCs w:val="24"/>
                <w:lang w:val="tr-TR" w:eastAsia="ko-KR"/>
              </w:rPr>
              <w:t>years</w:t>
            </w:r>
          </w:p>
        </w:tc>
      </w:tr>
      <w:tr w:rsidR="00FD4A62" w:rsidRPr="00FD4A62" w14:paraId="40B5DBA0" w14:textId="77777777" w:rsidTr="00D42C2A">
        <w:trPr>
          <w:trHeight w:hRule="exact" w:val="435"/>
        </w:trPr>
        <w:tc>
          <w:tcPr>
            <w:tcW w:w="1175" w:type="pct"/>
            <w:shd w:val="clear" w:color="auto" w:fill="FFFFFF"/>
            <w:tcMar>
              <w:top w:w="0" w:type="dxa"/>
              <w:left w:w="40" w:type="dxa"/>
              <w:bottom w:w="0" w:type="dxa"/>
              <w:right w:w="40" w:type="dxa"/>
            </w:tcMar>
            <w:vAlign w:val="center"/>
          </w:tcPr>
          <w:p w14:paraId="366D3B72" w14:textId="66FC0358" w:rsidR="00FD4A62" w:rsidRPr="00FD4A62" w:rsidRDefault="00D42C2A" w:rsidP="00FD4A62">
            <w:pPr>
              <w:shd w:val="clear" w:color="auto" w:fill="FFFFFF"/>
              <w:spacing w:after="0"/>
              <w:ind w:left="782" w:hanging="357"/>
              <w:rPr>
                <w:rFonts w:ascii="Times New Roman" w:eastAsiaTheme="minorEastAsia" w:hAnsi="Times New Roman" w:cs="Times New Roman"/>
                <w:sz w:val="24"/>
                <w:szCs w:val="24"/>
                <w:lang w:val="tr-TR" w:eastAsia="ko-KR"/>
              </w:rPr>
            </w:pPr>
            <w:r>
              <w:rPr>
                <w:rFonts w:ascii="Times New Roman" w:eastAsiaTheme="minorEastAsia" w:hAnsi="Times New Roman" w:cs="Times New Roman"/>
                <w:sz w:val="24"/>
                <w:szCs w:val="24"/>
                <w:lang w:val="tr-TR" w:eastAsia="ko-KR"/>
              </w:rPr>
              <w:t xml:space="preserve"> </w:t>
            </w:r>
            <w:r w:rsidR="00FD4A62" w:rsidRPr="00FD4A62">
              <w:rPr>
                <w:rFonts w:ascii="Times New Roman" w:eastAsiaTheme="minorEastAsia" w:hAnsi="Times New Roman" w:cs="Times New Roman"/>
                <w:sz w:val="24"/>
                <w:szCs w:val="24"/>
                <w:lang w:val="tr-TR" w:eastAsia="ko-KR"/>
              </w:rPr>
              <w:t>CT Operator</w:t>
            </w:r>
          </w:p>
        </w:tc>
        <w:tc>
          <w:tcPr>
            <w:tcW w:w="1085" w:type="pct"/>
            <w:shd w:val="clear" w:color="auto" w:fill="FFFFFF"/>
            <w:tcMar>
              <w:top w:w="0" w:type="dxa"/>
              <w:left w:w="40" w:type="dxa"/>
              <w:bottom w:w="0" w:type="dxa"/>
              <w:right w:w="40" w:type="dxa"/>
            </w:tcMar>
            <w:vAlign w:val="center"/>
          </w:tcPr>
          <w:p w14:paraId="178E4CCC" w14:textId="77777777" w:rsidR="00FD4A62" w:rsidRPr="00FD4A62" w:rsidRDefault="00E503E1"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D14638">
              <w:rPr>
                <w:rFonts w:ascii="Times New Roman" w:eastAsiaTheme="minorEastAsia" w:hAnsi="Times New Roman" w:cs="Times New Roman"/>
                <w:spacing w:val="-1"/>
                <w:sz w:val="24"/>
                <w:szCs w:val="24"/>
                <w:lang w:val="tr-TR" w:eastAsia="ko-KR"/>
              </w:rPr>
              <w:t>Two</w:t>
            </w:r>
          </w:p>
        </w:tc>
        <w:tc>
          <w:tcPr>
            <w:tcW w:w="1086" w:type="pct"/>
            <w:shd w:val="clear" w:color="auto" w:fill="FFFFFF"/>
            <w:vAlign w:val="center"/>
          </w:tcPr>
          <w:p w14:paraId="4924F36B" w14:textId="77777777" w:rsidR="00FD4A62" w:rsidRPr="00FD4A62" w:rsidRDefault="00FD4A62"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FD4A62">
              <w:rPr>
                <w:rFonts w:ascii="Times New Roman" w:eastAsiaTheme="minorEastAsia" w:hAnsi="Times New Roman" w:cs="Times New Roman"/>
                <w:spacing w:val="-1"/>
                <w:sz w:val="24"/>
                <w:szCs w:val="24"/>
                <w:lang w:val="tr-TR" w:eastAsia="ko-KR"/>
              </w:rPr>
              <w:t>1</w:t>
            </w:r>
          </w:p>
        </w:tc>
        <w:tc>
          <w:tcPr>
            <w:tcW w:w="1653" w:type="pct"/>
            <w:shd w:val="clear" w:color="auto" w:fill="FFFFFF"/>
            <w:tcMar>
              <w:top w:w="0" w:type="dxa"/>
              <w:left w:w="40" w:type="dxa"/>
              <w:bottom w:w="0" w:type="dxa"/>
              <w:right w:w="40" w:type="dxa"/>
            </w:tcMar>
            <w:vAlign w:val="center"/>
          </w:tcPr>
          <w:p w14:paraId="299B2A63" w14:textId="11725810" w:rsidR="00FD4A62" w:rsidRPr="00FD4A62" w:rsidRDefault="003435D5"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Pr>
                <w:rFonts w:ascii="Times New Roman" w:eastAsiaTheme="minorEastAsia" w:hAnsi="Times New Roman" w:cs="Times New Roman"/>
                <w:spacing w:val="-1"/>
                <w:sz w:val="24"/>
                <w:szCs w:val="24"/>
                <w:lang w:val="tr-TR" w:eastAsia="ko-KR"/>
              </w:rPr>
              <w:t>+ 2</w:t>
            </w:r>
            <w:r w:rsidR="00FD4A62" w:rsidRPr="00FD4A62">
              <w:rPr>
                <w:rFonts w:ascii="Times New Roman" w:eastAsiaTheme="minorEastAsia" w:hAnsi="Times New Roman" w:cs="Times New Roman"/>
                <w:spacing w:val="-1"/>
                <w:sz w:val="24"/>
                <w:szCs w:val="24"/>
                <w:lang w:val="tr-TR" w:eastAsia="ko-KR"/>
              </w:rPr>
              <w:t xml:space="preserve"> years</w:t>
            </w:r>
          </w:p>
        </w:tc>
      </w:tr>
      <w:tr w:rsidR="00FD4A62" w:rsidRPr="00FD4A62" w14:paraId="5526BC68" w14:textId="77777777" w:rsidTr="00D42C2A">
        <w:trPr>
          <w:trHeight w:hRule="exact" w:val="427"/>
        </w:trPr>
        <w:tc>
          <w:tcPr>
            <w:tcW w:w="1175" w:type="pct"/>
            <w:shd w:val="clear" w:color="auto" w:fill="FFFFFF"/>
            <w:tcMar>
              <w:top w:w="0" w:type="dxa"/>
              <w:left w:w="40" w:type="dxa"/>
              <w:bottom w:w="0" w:type="dxa"/>
              <w:right w:w="40" w:type="dxa"/>
            </w:tcMar>
            <w:vAlign w:val="center"/>
          </w:tcPr>
          <w:p w14:paraId="1BB763CA" w14:textId="5BBF6531" w:rsidR="00FD4A62" w:rsidRPr="00FD4A62" w:rsidRDefault="00D42C2A" w:rsidP="00FD4A62">
            <w:pPr>
              <w:shd w:val="clear" w:color="auto" w:fill="FFFFFF"/>
              <w:spacing w:after="0"/>
              <w:ind w:left="782" w:hanging="357"/>
              <w:rPr>
                <w:rFonts w:ascii="Times New Roman" w:eastAsiaTheme="minorEastAsia" w:hAnsi="Times New Roman" w:cs="Times New Roman"/>
                <w:sz w:val="24"/>
                <w:szCs w:val="24"/>
                <w:lang w:val="tr-TR" w:eastAsia="ko-KR"/>
              </w:rPr>
            </w:pPr>
            <w:r>
              <w:rPr>
                <w:rFonts w:ascii="Times New Roman" w:eastAsiaTheme="minorEastAsia" w:hAnsi="Times New Roman" w:cs="Times New Roman"/>
                <w:sz w:val="24"/>
                <w:szCs w:val="24"/>
                <w:lang w:val="tr-TR" w:eastAsia="ko-KR"/>
              </w:rPr>
              <w:t xml:space="preserve"> </w:t>
            </w:r>
            <w:r w:rsidR="00FD4A62" w:rsidRPr="00FD4A62">
              <w:rPr>
                <w:rFonts w:ascii="Times New Roman" w:eastAsiaTheme="minorEastAsia" w:hAnsi="Times New Roman" w:cs="Times New Roman"/>
                <w:sz w:val="24"/>
                <w:szCs w:val="24"/>
                <w:lang w:val="tr-TR" w:eastAsia="ko-KR"/>
              </w:rPr>
              <w:t>N2 Operator</w:t>
            </w:r>
          </w:p>
        </w:tc>
        <w:tc>
          <w:tcPr>
            <w:tcW w:w="1085" w:type="pct"/>
            <w:shd w:val="clear" w:color="auto" w:fill="FFFFFF"/>
            <w:tcMar>
              <w:top w:w="0" w:type="dxa"/>
              <w:left w:w="40" w:type="dxa"/>
              <w:bottom w:w="0" w:type="dxa"/>
              <w:right w:w="40" w:type="dxa"/>
            </w:tcMar>
            <w:vAlign w:val="center"/>
          </w:tcPr>
          <w:p w14:paraId="657C0DFA" w14:textId="77777777" w:rsidR="00FD4A62" w:rsidRPr="00FD4A62" w:rsidRDefault="00E503E1"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D14638">
              <w:rPr>
                <w:rFonts w:ascii="Times New Roman" w:eastAsiaTheme="minorEastAsia" w:hAnsi="Times New Roman" w:cs="Times New Roman"/>
                <w:spacing w:val="-1"/>
                <w:sz w:val="24"/>
                <w:szCs w:val="24"/>
                <w:lang w:val="tr-TR" w:eastAsia="ko-KR"/>
              </w:rPr>
              <w:t>Two</w:t>
            </w:r>
          </w:p>
        </w:tc>
        <w:tc>
          <w:tcPr>
            <w:tcW w:w="1086" w:type="pct"/>
            <w:shd w:val="clear" w:color="auto" w:fill="FFFFFF"/>
            <w:vAlign w:val="center"/>
          </w:tcPr>
          <w:p w14:paraId="6331289A" w14:textId="77777777" w:rsidR="00FD4A62" w:rsidRPr="00FD4A62" w:rsidRDefault="00FD4A62"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FD4A62">
              <w:rPr>
                <w:rFonts w:ascii="Times New Roman" w:eastAsiaTheme="minorEastAsia" w:hAnsi="Times New Roman" w:cs="Times New Roman"/>
                <w:spacing w:val="-1"/>
                <w:sz w:val="24"/>
                <w:szCs w:val="24"/>
                <w:lang w:val="tr-TR" w:eastAsia="ko-KR"/>
              </w:rPr>
              <w:t>1</w:t>
            </w:r>
          </w:p>
        </w:tc>
        <w:tc>
          <w:tcPr>
            <w:tcW w:w="1653" w:type="pct"/>
            <w:shd w:val="clear" w:color="auto" w:fill="FFFFFF"/>
            <w:tcMar>
              <w:top w:w="0" w:type="dxa"/>
              <w:left w:w="40" w:type="dxa"/>
              <w:bottom w:w="0" w:type="dxa"/>
              <w:right w:w="40" w:type="dxa"/>
            </w:tcMar>
            <w:vAlign w:val="center"/>
          </w:tcPr>
          <w:p w14:paraId="6FEF94A7" w14:textId="48B884D3" w:rsidR="00FD4A62" w:rsidRPr="00FD4A62" w:rsidRDefault="003435D5"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Pr>
                <w:rFonts w:ascii="Times New Roman" w:eastAsiaTheme="minorEastAsia" w:hAnsi="Times New Roman" w:cs="Times New Roman"/>
                <w:spacing w:val="-1"/>
                <w:sz w:val="24"/>
                <w:szCs w:val="24"/>
                <w:lang w:val="tr-TR" w:eastAsia="ko-KR"/>
              </w:rPr>
              <w:t>+ 2</w:t>
            </w:r>
            <w:r w:rsidR="00FD4A62" w:rsidRPr="00FD4A62">
              <w:rPr>
                <w:rFonts w:ascii="Times New Roman" w:eastAsiaTheme="minorEastAsia" w:hAnsi="Times New Roman" w:cs="Times New Roman"/>
                <w:spacing w:val="-1"/>
                <w:sz w:val="24"/>
                <w:szCs w:val="24"/>
                <w:lang w:val="tr-TR" w:eastAsia="ko-KR"/>
              </w:rPr>
              <w:t xml:space="preserve"> years</w:t>
            </w:r>
          </w:p>
        </w:tc>
      </w:tr>
      <w:tr w:rsidR="00FD4A62" w:rsidRPr="00FD4A62" w14:paraId="3A288370" w14:textId="77777777" w:rsidTr="00D42C2A">
        <w:trPr>
          <w:trHeight w:hRule="exact" w:val="533"/>
        </w:trPr>
        <w:tc>
          <w:tcPr>
            <w:tcW w:w="1175" w:type="pct"/>
            <w:shd w:val="clear" w:color="auto" w:fill="FFFFFF"/>
            <w:tcMar>
              <w:top w:w="0" w:type="dxa"/>
              <w:left w:w="40" w:type="dxa"/>
              <w:bottom w:w="0" w:type="dxa"/>
              <w:right w:w="40" w:type="dxa"/>
            </w:tcMar>
            <w:vAlign w:val="center"/>
          </w:tcPr>
          <w:p w14:paraId="6174B019" w14:textId="506EE1C8" w:rsidR="00FD4A62" w:rsidRPr="00FD4A62" w:rsidRDefault="00D42C2A" w:rsidP="00FD4A62">
            <w:pPr>
              <w:shd w:val="clear" w:color="auto" w:fill="FFFFFF"/>
              <w:spacing w:after="0"/>
              <w:ind w:left="782" w:hanging="357"/>
              <w:rPr>
                <w:rFonts w:ascii="Times New Roman" w:eastAsiaTheme="minorEastAsia" w:hAnsi="Times New Roman" w:cs="Times New Roman"/>
                <w:sz w:val="24"/>
                <w:szCs w:val="24"/>
                <w:lang w:val="tr-TR" w:eastAsia="ko-KR"/>
              </w:rPr>
            </w:pPr>
            <w:r>
              <w:rPr>
                <w:rFonts w:ascii="Times New Roman" w:eastAsiaTheme="minorEastAsia" w:hAnsi="Times New Roman" w:cs="Times New Roman"/>
                <w:sz w:val="24"/>
                <w:szCs w:val="24"/>
                <w:lang w:val="tr-TR" w:eastAsia="ko-KR"/>
              </w:rPr>
              <w:t xml:space="preserve"> </w:t>
            </w:r>
            <w:r w:rsidR="00FD4A62" w:rsidRPr="00FD4A62">
              <w:rPr>
                <w:rFonts w:ascii="Times New Roman" w:eastAsiaTheme="minorEastAsia" w:hAnsi="Times New Roman" w:cs="Times New Roman"/>
                <w:sz w:val="24"/>
                <w:szCs w:val="24"/>
                <w:lang w:val="tr-TR" w:eastAsia="ko-KR"/>
              </w:rPr>
              <w:t>Helper</w:t>
            </w:r>
          </w:p>
        </w:tc>
        <w:tc>
          <w:tcPr>
            <w:tcW w:w="1085" w:type="pct"/>
            <w:shd w:val="clear" w:color="auto" w:fill="FFFFFF"/>
            <w:tcMar>
              <w:top w:w="0" w:type="dxa"/>
              <w:left w:w="40" w:type="dxa"/>
              <w:bottom w:w="0" w:type="dxa"/>
              <w:right w:w="40" w:type="dxa"/>
            </w:tcMar>
            <w:vAlign w:val="center"/>
          </w:tcPr>
          <w:p w14:paraId="5494A4B8" w14:textId="77777777" w:rsidR="00FD4A62" w:rsidRPr="00FD4A62" w:rsidRDefault="00E503E1"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D14638">
              <w:rPr>
                <w:rFonts w:ascii="Times New Roman" w:eastAsiaTheme="minorEastAsia" w:hAnsi="Times New Roman" w:cs="Times New Roman"/>
                <w:spacing w:val="-1"/>
                <w:sz w:val="24"/>
                <w:szCs w:val="24"/>
                <w:lang w:val="tr-TR" w:eastAsia="ko-KR"/>
              </w:rPr>
              <w:t>Two</w:t>
            </w:r>
          </w:p>
        </w:tc>
        <w:tc>
          <w:tcPr>
            <w:tcW w:w="1086" w:type="pct"/>
            <w:shd w:val="clear" w:color="auto" w:fill="FFFFFF"/>
            <w:vAlign w:val="center"/>
          </w:tcPr>
          <w:p w14:paraId="6580076D" w14:textId="77777777" w:rsidR="00FD4A62" w:rsidRPr="00FD4A62" w:rsidRDefault="00FD4A62" w:rsidP="00FD4A62">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FD4A62">
              <w:rPr>
                <w:rFonts w:ascii="Times New Roman" w:eastAsiaTheme="minorEastAsia" w:hAnsi="Times New Roman" w:cs="Times New Roman"/>
                <w:spacing w:val="-1"/>
                <w:sz w:val="24"/>
                <w:szCs w:val="24"/>
                <w:lang w:val="tr-TR" w:eastAsia="ko-KR"/>
              </w:rPr>
              <w:t>TBD</w:t>
            </w:r>
          </w:p>
        </w:tc>
        <w:tc>
          <w:tcPr>
            <w:tcW w:w="1653" w:type="pct"/>
            <w:shd w:val="clear" w:color="auto" w:fill="FFFFFF"/>
            <w:tcMar>
              <w:top w:w="0" w:type="dxa"/>
              <w:left w:w="40" w:type="dxa"/>
              <w:bottom w:w="0" w:type="dxa"/>
              <w:right w:w="40" w:type="dxa"/>
            </w:tcMar>
            <w:vAlign w:val="center"/>
          </w:tcPr>
          <w:p w14:paraId="7BA9BF9A" w14:textId="3A9F90AF" w:rsidR="00FD4A62" w:rsidRPr="00FD4A62" w:rsidRDefault="00FD4A62" w:rsidP="00936E38">
            <w:pPr>
              <w:shd w:val="clear" w:color="auto" w:fill="FFFFFF"/>
              <w:spacing w:after="0"/>
              <w:ind w:left="782" w:hanging="357"/>
              <w:rPr>
                <w:rFonts w:ascii="Times New Roman" w:eastAsiaTheme="minorEastAsia" w:hAnsi="Times New Roman" w:cs="Times New Roman"/>
                <w:spacing w:val="-1"/>
                <w:sz w:val="24"/>
                <w:szCs w:val="24"/>
                <w:lang w:val="tr-TR" w:eastAsia="ko-KR"/>
              </w:rPr>
            </w:pPr>
            <w:r w:rsidRPr="00B86565">
              <w:rPr>
                <w:rFonts w:ascii="Times New Roman" w:eastAsiaTheme="minorEastAsia" w:hAnsi="Times New Roman" w:cs="Times New Roman"/>
                <w:spacing w:val="-1"/>
                <w:sz w:val="24"/>
                <w:szCs w:val="24"/>
                <w:lang w:val="tr-TR" w:eastAsia="ko-KR"/>
              </w:rPr>
              <w:t xml:space="preserve">+ </w:t>
            </w:r>
            <w:r w:rsidR="00365AD7" w:rsidRPr="00B86565">
              <w:rPr>
                <w:rFonts w:ascii="Times New Roman" w:eastAsiaTheme="minorEastAsia" w:hAnsi="Times New Roman" w:cs="Times New Roman"/>
                <w:spacing w:val="-1"/>
                <w:sz w:val="24"/>
                <w:szCs w:val="24"/>
                <w:lang w:val="tr-TR" w:eastAsia="ko-KR"/>
              </w:rPr>
              <w:t>1</w:t>
            </w:r>
            <w:r w:rsidRPr="00B86565">
              <w:rPr>
                <w:rFonts w:ascii="Times New Roman" w:eastAsiaTheme="minorEastAsia" w:hAnsi="Times New Roman" w:cs="Times New Roman"/>
                <w:spacing w:val="-1"/>
                <w:sz w:val="24"/>
                <w:szCs w:val="24"/>
                <w:lang w:val="tr-TR" w:eastAsia="ko-KR"/>
              </w:rPr>
              <w:t xml:space="preserve"> years</w:t>
            </w:r>
          </w:p>
        </w:tc>
      </w:tr>
    </w:tbl>
    <w:p w14:paraId="3F472958" w14:textId="77777777" w:rsidR="00D839CD" w:rsidRDefault="00D839CD"/>
    <w:p w14:paraId="1D890A7D" w14:textId="267EE3E0" w:rsidR="00CB3D31" w:rsidRDefault="00CB3D31"/>
    <w:p w14:paraId="3B6993FC" w14:textId="67C3949A" w:rsidR="00443848" w:rsidRDefault="00443848"/>
    <w:p w14:paraId="19DA9834" w14:textId="77777777" w:rsidR="00B474F8" w:rsidRDefault="00B474F8"/>
    <w:p w14:paraId="6EECD494" w14:textId="40FA8034" w:rsidR="00D34D9A" w:rsidRDefault="00D34D9A" w:rsidP="00D34D9A">
      <w:pPr>
        <w:pStyle w:val="Heading2"/>
        <w:numPr>
          <w:ilvl w:val="0"/>
          <w:numId w:val="7"/>
        </w:numPr>
        <w:rPr>
          <w:rFonts w:ascii="Times New Roman" w:hAnsi="Times New Roman"/>
          <w:color w:val="000000" w:themeColor="text1"/>
          <w:szCs w:val="24"/>
        </w:rPr>
      </w:pPr>
      <w:r w:rsidRPr="00655E42">
        <w:rPr>
          <w:rFonts w:ascii="Times New Roman" w:hAnsi="Times New Roman"/>
          <w:color w:val="000000" w:themeColor="text1"/>
          <w:szCs w:val="24"/>
        </w:rPr>
        <w:t>HSE P</w:t>
      </w:r>
      <w:r>
        <w:rPr>
          <w:rFonts w:ascii="Times New Roman" w:hAnsi="Times New Roman"/>
          <w:color w:val="000000" w:themeColor="text1"/>
          <w:szCs w:val="24"/>
        </w:rPr>
        <w:t>olicy</w:t>
      </w:r>
    </w:p>
    <w:p w14:paraId="65153057" w14:textId="77777777" w:rsidR="00443848" w:rsidRPr="00443848" w:rsidRDefault="00443848" w:rsidP="00443848"/>
    <w:p w14:paraId="0EA4150D"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 xml:space="preserve">CONTRACTOR should provide hard hat, safety glasses, and steel-toed boots when outside the living accommodations and during all operations and emergency situations for their own personnel. </w:t>
      </w:r>
    </w:p>
    <w:p w14:paraId="47C83AC3"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 xml:space="preserve">CONTRACTOR shall, as a minimum, brief all personnel engaged in the Work of all the details of the aforementioned requirements imposed on CONTRACTOR. </w:t>
      </w:r>
    </w:p>
    <w:p w14:paraId="678316AA"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 xml:space="preserve">Personal must be well trained according to the HSE policy and has to have necessary documents. </w:t>
      </w:r>
    </w:p>
    <w:p w14:paraId="2B097111"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CONTRACTOR shall keep the Work site free at all times from accumulation of water, material, or rubbish resulting from Work, and upon completion of Work shall thoroughly clean the premises and issue the removal of all Contractor Equipment.</w:t>
      </w:r>
    </w:p>
    <w:p w14:paraId="244375F0"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CONTRACTOR shall take all necessary precautions to comply with applicable regulations protecting environment.</w:t>
      </w:r>
    </w:p>
    <w:p w14:paraId="4B104D15" w14:textId="77777777" w:rsidR="00D34D9A" w:rsidRPr="00443848" w:rsidRDefault="00D34D9A" w:rsidP="00443848">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443848">
        <w:rPr>
          <w:rFonts w:ascii="Times New Roman" w:eastAsiaTheme="minorEastAsia" w:hAnsi="Times New Roman" w:cs="Times New Roman"/>
          <w:color w:val="000000" w:themeColor="text1"/>
          <w:sz w:val="24"/>
          <w:szCs w:val="24"/>
          <w:lang w:val="tr-TR" w:eastAsia="ko-KR"/>
        </w:rPr>
        <w:t>No trash shall be left on the well site.</w:t>
      </w:r>
    </w:p>
    <w:p w14:paraId="71BCA9E9" w14:textId="4FB03734" w:rsidR="00D34D9A" w:rsidRPr="00D34D9A" w:rsidRDefault="00D34D9A" w:rsidP="00D34D9A">
      <w:pPr>
        <w:overflowPunct w:val="0"/>
        <w:autoSpaceDE w:val="0"/>
        <w:autoSpaceDN w:val="0"/>
        <w:adjustRightInd w:val="0"/>
        <w:spacing w:after="0" w:line="480" w:lineRule="auto"/>
        <w:jc w:val="both"/>
        <w:textAlignment w:val="baseline"/>
      </w:pPr>
    </w:p>
    <w:p w14:paraId="2D642771" w14:textId="23C90474" w:rsidR="00E503E1" w:rsidRPr="00E503E1" w:rsidRDefault="00E503E1" w:rsidP="00E503E1">
      <w:pPr>
        <w:pStyle w:val="ListParagraph"/>
        <w:numPr>
          <w:ilvl w:val="0"/>
          <w:numId w:val="7"/>
        </w:numPr>
        <w:overflowPunct w:val="0"/>
        <w:autoSpaceDE w:val="0"/>
        <w:autoSpaceDN w:val="0"/>
        <w:adjustRightInd w:val="0"/>
        <w:spacing w:after="0" w:line="480" w:lineRule="auto"/>
        <w:jc w:val="both"/>
        <w:textAlignment w:val="baseline"/>
      </w:pPr>
      <w:r w:rsidRPr="00E503E1">
        <w:rPr>
          <w:rFonts w:ascii="Times New Roman" w:hAnsi="Times New Roman" w:cs="Times New Roman"/>
          <w:b/>
          <w:sz w:val="24"/>
          <w:szCs w:val="24"/>
        </w:rPr>
        <w:t>Responsibilities of</w:t>
      </w:r>
      <w:r>
        <w:t xml:space="preserve"> </w:t>
      </w:r>
      <w:r w:rsidRPr="00E503E1">
        <w:rPr>
          <w:rFonts w:ascii="Times New Roman" w:eastAsia="Times New Roman" w:hAnsi="Times New Roman" w:cs="Times New Roman"/>
          <w:b/>
          <w:sz w:val="24"/>
          <w:szCs w:val="24"/>
          <w:lang w:eastAsia="tr-TR"/>
        </w:rPr>
        <w:t>Contractor</w:t>
      </w:r>
    </w:p>
    <w:p w14:paraId="7649DF35" w14:textId="77777777" w:rsidR="00E503E1" w:rsidRPr="004143EA" w:rsidRDefault="00E503E1" w:rsidP="00E503E1">
      <w:pPr>
        <w:overflowPunct w:val="0"/>
        <w:autoSpaceDE w:val="0"/>
        <w:autoSpaceDN w:val="0"/>
        <w:adjustRightInd w:val="0"/>
        <w:spacing w:after="0" w:line="480" w:lineRule="auto"/>
        <w:ind w:left="782" w:hanging="357"/>
        <w:jc w:val="both"/>
        <w:textAlignment w:val="baseline"/>
        <w:rPr>
          <w:rFonts w:ascii="Times New Roman" w:hAnsi="Times New Roman" w:cs="Times New Roman"/>
          <w:sz w:val="24"/>
          <w:szCs w:val="24"/>
        </w:rPr>
      </w:pPr>
      <w:r w:rsidRPr="004143EA">
        <w:rPr>
          <w:rFonts w:ascii="Times New Roman" w:eastAsia="Times New Roman" w:hAnsi="Times New Roman" w:cs="Times New Roman"/>
          <w:sz w:val="24"/>
          <w:szCs w:val="24"/>
          <w:lang w:eastAsia="tr-TR"/>
        </w:rPr>
        <w:t>Contractor</w:t>
      </w:r>
      <w:r w:rsidRPr="004143EA">
        <w:t xml:space="preserve"> </w:t>
      </w:r>
      <w:r w:rsidRPr="004143EA">
        <w:rPr>
          <w:rFonts w:ascii="Times New Roman" w:hAnsi="Times New Roman" w:cs="Times New Roman"/>
          <w:sz w:val="24"/>
          <w:szCs w:val="24"/>
        </w:rPr>
        <w:t>shall:</w:t>
      </w:r>
    </w:p>
    <w:p w14:paraId="57B596DE" w14:textId="38DCDA45" w:rsidR="00B765DD" w:rsidRPr="00753255" w:rsidRDefault="00B765DD" w:rsidP="00B765DD">
      <w:pPr>
        <w:pStyle w:val="ListParagraph"/>
        <w:numPr>
          <w:ilvl w:val="0"/>
          <w:numId w:val="11"/>
        </w:numPr>
        <w:spacing w:line="360" w:lineRule="auto"/>
        <w:jc w:val="both"/>
        <w:rPr>
          <w:rFonts w:ascii="Times New Roman" w:eastAsiaTheme="minorEastAsia" w:hAnsi="Times New Roman" w:cs="Times New Roman"/>
          <w:color w:val="000000" w:themeColor="text1"/>
          <w:sz w:val="24"/>
          <w:szCs w:val="24"/>
          <w:lang w:val="tr-TR" w:eastAsia="ko-KR"/>
        </w:rPr>
      </w:pPr>
      <w:r w:rsidRPr="00753255">
        <w:rPr>
          <w:rFonts w:ascii="Times New Roman" w:eastAsiaTheme="minorEastAsia" w:hAnsi="Times New Roman" w:cs="Times New Roman"/>
          <w:color w:val="000000" w:themeColor="text1"/>
          <w:sz w:val="24"/>
          <w:szCs w:val="24"/>
          <w:lang w:val="tr-TR" w:eastAsia="ko-KR"/>
        </w:rPr>
        <w:t xml:space="preserve">After receiving call out e-mail from TPAO for Coiled Tubing Services, be ready for demanded operations within </w:t>
      </w:r>
      <w:r w:rsidR="00A362CA" w:rsidRPr="00753255">
        <w:rPr>
          <w:rFonts w:ascii="Times New Roman" w:eastAsiaTheme="minorEastAsia" w:hAnsi="Times New Roman" w:cs="Times New Roman"/>
          <w:color w:val="000000" w:themeColor="text1"/>
          <w:sz w:val="24"/>
          <w:szCs w:val="24"/>
          <w:lang w:val="tr-TR" w:eastAsia="ko-KR"/>
        </w:rPr>
        <w:t>48</w:t>
      </w:r>
      <w:r w:rsidRPr="00753255">
        <w:rPr>
          <w:rFonts w:ascii="Times New Roman" w:eastAsiaTheme="minorEastAsia" w:hAnsi="Times New Roman" w:cs="Times New Roman"/>
          <w:color w:val="000000" w:themeColor="text1"/>
          <w:sz w:val="24"/>
          <w:szCs w:val="24"/>
          <w:lang w:val="tr-TR" w:eastAsia="ko-KR"/>
        </w:rPr>
        <w:t xml:space="preserve"> hours if mobilization distance is less than </w:t>
      </w:r>
      <w:r w:rsidR="0004006D" w:rsidRPr="00753255">
        <w:rPr>
          <w:rFonts w:ascii="Times New Roman" w:eastAsiaTheme="minorEastAsia" w:hAnsi="Times New Roman" w:cs="Times New Roman"/>
          <w:color w:val="000000" w:themeColor="text1"/>
          <w:sz w:val="24"/>
          <w:szCs w:val="24"/>
          <w:lang w:val="tr-TR" w:eastAsia="ko-KR"/>
        </w:rPr>
        <w:t>60</w:t>
      </w:r>
      <w:r w:rsidR="00A362CA" w:rsidRPr="00753255">
        <w:rPr>
          <w:rFonts w:ascii="Times New Roman" w:eastAsiaTheme="minorEastAsia" w:hAnsi="Times New Roman" w:cs="Times New Roman"/>
          <w:color w:val="000000" w:themeColor="text1"/>
          <w:sz w:val="24"/>
          <w:szCs w:val="24"/>
          <w:lang w:val="tr-TR" w:eastAsia="ko-KR"/>
        </w:rPr>
        <w:t>0 km</w:t>
      </w:r>
      <w:r w:rsidRPr="00753255">
        <w:rPr>
          <w:rFonts w:ascii="Times New Roman" w:eastAsiaTheme="minorEastAsia" w:hAnsi="Times New Roman" w:cs="Times New Roman"/>
          <w:color w:val="000000" w:themeColor="text1"/>
          <w:sz w:val="24"/>
          <w:szCs w:val="24"/>
          <w:lang w:val="tr-TR" w:eastAsia="ko-KR"/>
        </w:rPr>
        <w:t>, within 72 hours for the mobilization di</w:t>
      </w:r>
      <w:r w:rsidR="00A362CA" w:rsidRPr="00753255">
        <w:rPr>
          <w:rFonts w:ascii="Times New Roman" w:eastAsiaTheme="minorEastAsia" w:hAnsi="Times New Roman" w:cs="Times New Roman"/>
          <w:color w:val="000000" w:themeColor="text1"/>
          <w:sz w:val="24"/>
          <w:szCs w:val="24"/>
          <w:lang w:val="tr-TR" w:eastAsia="ko-KR"/>
        </w:rPr>
        <w:t>stance more than 6</w:t>
      </w:r>
      <w:r w:rsidRPr="00753255">
        <w:rPr>
          <w:rFonts w:ascii="Times New Roman" w:eastAsiaTheme="minorEastAsia" w:hAnsi="Times New Roman" w:cs="Times New Roman"/>
          <w:color w:val="000000" w:themeColor="text1"/>
          <w:sz w:val="24"/>
          <w:szCs w:val="24"/>
          <w:lang w:val="tr-TR" w:eastAsia="ko-KR"/>
        </w:rPr>
        <w:t xml:space="preserve">00 km. </w:t>
      </w:r>
      <w:r w:rsidRPr="00753255">
        <w:rPr>
          <w:rFonts w:ascii="Times New Roman" w:eastAsiaTheme="minorEastAsia" w:hAnsi="Times New Roman" w:cs="Times New Roman"/>
          <w:sz w:val="24"/>
          <w:szCs w:val="24"/>
          <w:lang w:val="tr-TR" w:eastAsia="ko-KR"/>
        </w:rPr>
        <w:t>For waits after the specified call-out time, a penalty is given as the rig hourly fee for each expected hour. This penalty can be up to 24 hours.</w:t>
      </w:r>
    </w:p>
    <w:p w14:paraId="56263537" w14:textId="77777777" w:rsidR="00D14638" w:rsidRPr="007A6E7E" w:rsidRDefault="00D14638" w:rsidP="00B675D7">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sz w:val="24"/>
          <w:szCs w:val="24"/>
          <w:lang w:val="tr-TR" w:eastAsia="ko-KR"/>
        </w:rPr>
      </w:pPr>
      <w:r w:rsidRPr="007A6E7E">
        <w:rPr>
          <w:rFonts w:ascii="Times New Roman" w:eastAsiaTheme="minorEastAsia" w:hAnsi="Times New Roman" w:cs="Times New Roman"/>
          <w:sz w:val="24"/>
          <w:szCs w:val="24"/>
          <w:lang w:val="tr-TR" w:eastAsia="ko-KR"/>
        </w:rPr>
        <w:t>Complete all customs procedures, if required.</w:t>
      </w:r>
    </w:p>
    <w:p w14:paraId="64111755" w14:textId="0A097CA7" w:rsidR="00DA4A7E" w:rsidRDefault="00D14638" w:rsidP="00DA4A7E">
      <w:pPr>
        <w:numPr>
          <w:ilvl w:val="0"/>
          <w:numId w:val="25"/>
        </w:numPr>
        <w:spacing w:before="80" w:after="0" w:line="480" w:lineRule="auto"/>
        <w:jc w:val="both"/>
        <w:rPr>
          <w:rFonts w:ascii="Times New Roman" w:eastAsiaTheme="minorEastAsia" w:hAnsi="Times New Roman" w:cs="Times New Roman"/>
          <w:sz w:val="24"/>
          <w:szCs w:val="24"/>
          <w:lang w:val="tr-TR" w:eastAsia="ko-KR"/>
        </w:rPr>
      </w:pPr>
      <w:r w:rsidRPr="004143EA">
        <w:rPr>
          <w:rFonts w:ascii="Times New Roman" w:eastAsiaTheme="minorEastAsia" w:hAnsi="Times New Roman" w:cs="Times New Roman"/>
          <w:sz w:val="24"/>
          <w:szCs w:val="24"/>
          <w:lang w:val="tr-TR" w:eastAsia="ko-KR"/>
        </w:rPr>
        <w:t>Provide qualified and experienced service engineers and technical personnel to support  Coiled Tubing Services as required.</w:t>
      </w:r>
    </w:p>
    <w:p w14:paraId="71CE46A1" w14:textId="395BB8C9" w:rsidR="000C600A" w:rsidRPr="008C74F9" w:rsidRDefault="000C600A" w:rsidP="00DA4A7E">
      <w:pPr>
        <w:numPr>
          <w:ilvl w:val="0"/>
          <w:numId w:val="25"/>
        </w:numPr>
        <w:spacing w:before="80" w:after="0" w:line="480" w:lineRule="auto"/>
        <w:jc w:val="both"/>
        <w:rPr>
          <w:rFonts w:ascii="Times New Roman" w:eastAsiaTheme="minorEastAsia" w:hAnsi="Times New Roman" w:cs="Times New Roman"/>
          <w:sz w:val="24"/>
          <w:szCs w:val="24"/>
          <w:lang w:val="tr-TR" w:eastAsia="ko-KR"/>
        </w:rPr>
      </w:pPr>
      <w:r w:rsidRPr="00051370">
        <w:rPr>
          <w:rFonts w:ascii="Times New Roman" w:hAnsi="Times New Roman"/>
          <w:color w:val="000000" w:themeColor="text1"/>
          <w:sz w:val="24"/>
          <w:szCs w:val="24"/>
        </w:rPr>
        <w:lastRenderedPageBreak/>
        <w:t>Provide inspection reports of all necessary iron requirements, treating manifolds and well head equipment</w:t>
      </w:r>
      <w:r>
        <w:rPr>
          <w:rFonts w:ascii="Times New Roman" w:hAnsi="Times New Roman"/>
          <w:color w:val="000000" w:themeColor="text1"/>
          <w:sz w:val="24"/>
          <w:szCs w:val="24"/>
        </w:rPr>
        <w:t>.</w:t>
      </w:r>
    </w:p>
    <w:p w14:paraId="0ECCC027" w14:textId="54ADE5C9" w:rsidR="008C74F9" w:rsidRPr="008C74F9" w:rsidRDefault="008C74F9" w:rsidP="008C74F9">
      <w:pPr>
        <w:numPr>
          <w:ilvl w:val="0"/>
          <w:numId w:val="25"/>
        </w:numPr>
        <w:spacing w:before="80" w:after="0"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Submit pull test report </w:t>
      </w:r>
      <w:r w:rsidRPr="008C74F9">
        <w:rPr>
          <w:rFonts w:ascii="Times New Roman" w:hAnsi="Times New Roman"/>
          <w:color w:val="000000" w:themeColor="text1"/>
          <w:sz w:val="24"/>
          <w:szCs w:val="24"/>
        </w:rPr>
        <w:t>showing that it does not fall below 90% of the maximum</w:t>
      </w:r>
      <w:r>
        <w:rPr>
          <w:rFonts w:ascii="Times New Roman" w:hAnsi="Times New Roman"/>
          <w:color w:val="000000" w:themeColor="text1"/>
          <w:sz w:val="24"/>
          <w:szCs w:val="24"/>
        </w:rPr>
        <w:t xml:space="preserve"> injector</w:t>
      </w:r>
      <w:r w:rsidRPr="008C74F9">
        <w:rPr>
          <w:rFonts w:ascii="Times New Roman" w:hAnsi="Times New Roman"/>
          <w:color w:val="000000" w:themeColor="text1"/>
          <w:sz w:val="24"/>
          <w:szCs w:val="24"/>
        </w:rPr>
        <w:t xml:space="preserve"> pulling capacity.</w:t>
      </w:r>
      <w:r>
        <w:rPr>
          <w:rFonts w:ascii="Times New Roman" w:hAnsi="Times New Roman"/>
          <w:color w:val="000000" w:themeColor="text1"/>
          <w:sz w:val="24"/>
          <w:szCs w:val="24"/>
        </w:rPr>
        <w:t xml:space="preserve"> </w:t>
      </w:r>
    </w:p>
    <w:p w14:paraId="27948A50" w14:textId="3ABA0741" w:rsidR="00D34D9A" w:rsidRPr="00DA4A7E" w:rsidRDefault="00D34D9A" w:rsidP="00DA4A7E">
      <w:pPr>
        <w:numPr>
          <w:ilvl w:val="0"/>
          <w:numId w:val="25"/>
        </w:numPr>
        <w:spacing w:before="80" w:after="0" w:line="480" w:lineRule="auto"/>
        <w:jc w:val="both"/>
        <w:rPr>
          <w:rFonts w:ascii="Times New Roman" w:eastAsiaTheme="minorEastAsia" w:hAnsi="Times New Roman" w:cs="Times New Roman"/>
          <w:sz w:val="24"/>
          <w:szCs w:val="24"/>
          <w:lang w:val="tr-TR" w:eastAsia="ko-KR"/>
        </w:rPr>
      </w:pPr>
      <w:r w:rsidRPr="00DA4A7E">
        <w:rPr>
          <w:rFonts w:ascii="Times New Roman" w:eastAsiaTheme="minorEastAsia" w:hAnsi="Times New Roman" w:cs="Times New Roman"/>
          <w:sz w:val="24"/>
          <w:szCs w:val="24"/>
          <w:lang w:val="tr-TR" w:eastAsia="ko-KR"/>
        </w:rPr>
        <w:t>Submit CVs for Key Personnel</w:t>
      </w:r>
      <w:r w:rsidR="00DA4A7E" w:rsidRPr="00DA4A7E">
        <w:rPr>
          <w:rFonts w:ascii="Times New Roman" w:eastAsiaTheme="minorEastAsia" w:hAnsi="Times New Roman" w:cs="Times New Roman"/>
          <w:sz w:val="24"/>
          <w:szCs w:val="24"/>
          <w:lang w:val="tr-TR" w:eastAsia="ko-KR"/>
        </w:rPr>
        <w:t xml:space="preserve"> and</w:t>
      </w:r>
      <w:r w:rsidR="00DA4A7E" w:rsidRPr="00DA4A7E">
        <w:rPr>
          <w:rFonts w:ascii="Times New Roman" w:hAnsi="Times New Roman"/>
          <w:color w:val="000000" w:themeColor="text1"/>
          <w:sz w:val="24"/>
          <w:szCs w:val="24"/>
        </w:rPr>
        <w:t xml:space="preserve"> case histories for </w:t>
      </w:r>
      <w:r w:rsidR="00DA4A7E">
        <w:rPr>
          <w:rFonts w:ascii="Times New Roman" w:eastAsia="Times New Roman" w:hAnsi="Times New Roman" w:cs="Times New Roman"/>
          <w:sz w:val="24"/>
          <w:szCs w:val="24"/>
          <w:lang w:eastAsia="tr-TR"/>
        </w:rPr>
        <w:t>Coiled Tubing Services which includes wellbore cleanout and N2 Lifting</w:t>
      </w:r>
      <w:r w:rsidR="00DA4A7E" w:rsidRPr="00DA4A7E">
        <w:rPr>
          <w:rFonts w:ascii="Times New Roman" w:hAnsi="Times New Roman"/>
          <w:color w:val="000000" w:themeColor="text1"/>
          <w:sz w:val="24"/>
          <w:szCs w:val="24"/>
        </w:rPr>
        <w:t xml:space="preserve">. </w:t>
      </w:r>
    </w:p>
    <w:p w14:paraId="1D97C088" w14:textId="30662C39" w:rsidR="00077758" w:rsidRPr="00527435" w:rsidRDefault="00D14638" w:rsidP="00527435">
      <w:pPr>
        <w:numPr>
          <w:ilvl w:val="0"/>
          <w:numId w:val="25"/>
        </w:numPr>
        <w:spacing w:before="80" w:after="0" w:line="480" w:lineRule="auto"/>
        <w:jc w:val="both"/>
        <w:rPr>
          <w:rFonts w:ascii="Times New Roman" w:eastAsiaTheme="minorEastAsia" w:hAnsi="Times New Roman" w:cs="Times New Roman"/>
          <w:sz w:val="24"/>
          <w:szCs w:val="24"/>
          <w:lang w:val="tr-TR" w:eastAsia="ko-KR"/>
        </w:rPr>
      </w:pPr>
      <w:bookmarkStart w:id="0" w:name="_Hlk165557746"/>
      <w:r w:rsidRPr="00753255">
        <w:rPr>
          <w:rFonts w:ascii="Times New Roman" w:eastAsiaTheme="minorEastAsia" w:hAnsi="Times New Roman" w:cs="Times New Roman"/>
          <w:sz w:val="24"/>
          <w:szCs w:val="24"/>
          <w:lang w:val="tr-TR" w:eastAsia="ko-KR"/>
        </w:rPr>
        <w:t>Provide properly sized state of the art equipment (and back-ups) and instrumentation for Coiled Tubing Services.</w:t>
      </w:r>
      <w:r w:rsidR="00077758" w:rsidRPr="00753255">
        <w:rPr>
          <w:rFonts w:ascii="Times New Roman" w:eastAsiaTheme="minorEastAsia" w:hAnsi="Times New Roman" w:cs="Times New Roman"/>
          <w:sz w:val="24"/>
          <w:szCs w:val="24"/>
          <w:lang w:val="tr-TR" w:eastAsia="ko-KR"/>
        </w:rPr>
        <w:t xml:space="preserve"> If necessary, nitrogen </w:t>
      </w:r>
      <w:r w:rsidR="00753255" w:rsidRPr="00753255">
        <w:rPr>
          <w:rFonts w:ascii="Times New Roman" w:eastAsiaTheme="minorEastAsia" w:hAnsi="Times New Roman" w:cs="Times New Roman"/>
          <w:sz w:val="24"/>
          <w:szCs w:val="24"/>
          <w:lang w:val="tr-TR" w:eastAsia="ko-KR"/>
        </w:rPr>
        <w:t xml:space="preserve">membrane generator system </w:t>
      </w:r>
      <w:r w:rsidR="00077758" w:rsidRPr="00753255">
        <w:rPr>
          <w:rFonts w:ascii="Times New Roman" w:eastAsiaTheme="minorEastAsia" w:hAnsi="Times New Roman" w:cs="Times New Roman"/>
          <w:sz w:val="24"/>
          <w:szCs w:val="24"/>
          <w:lang w:val="tr-TR" w:eastAsia="ko-KR"/>
        </w:rPr>
        <w:t>shall be activated within 3 months after mutual agreement is reached by parties.</w:t>
      </w:r>
      <w:bookmarkEnd w:id="0"/>
    </w:p>
    <w:p w14:paraId="38402511" w14:textId="4BA76191" w:rsidR="00425909" w:rsidRPr="00B33613" w:rsidRDefault="00425909"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B33613">
        <w:rPr>
          <w:rFonts w:ascii="Times New Roman" w:eastAsiaTheme="minorEastAsia" w:hAnsi="Times New Roman" w:cs="Times New Roman"/>
          <w:sz w:val="24"/>
          <w:szCs w:val="24"/>
          <w:lang w:val="tr-TR" w:eastAsia="ko-KR"/>
        </w:rPr>
        <w:t xml:space="preserve">Provide recovery fluid tank </w:t>
      </w:r>
      <w:r w:rsidR="00753255" w:rsidRPr="00B33613">
        <w:rPr>
          <w:rFonts w:ascii="Times New Roman" w:eastAsiaTheme="minorEastAsia" w:hAnsi="Times New Roman" w:cs="Times New Roman"/>
          <w:sz w:val="24"/>
          <w:szCs w:val="24"/>
          <w:lang w:val="tr-TR" w:eastAsia="ko-KR"/>
        </w:rPr>
        <w:t>(</w:t>
      </w:r>
      <w:r w:rsidR="00046516">
        <w:rPr>
          <w:rFonts w:ascii="Times New Roman" w:eastAsiaTheme="minorEastAsia" w:hAnsi="Times New Roman" w:cs="Times New Roman"/>
          <w:sz w:val="24"/>
          <w:szCs w:val="24"/>
          <w:lang w:val="tr-TR" w:eastAsia="ko-KR"/>
        </w:rPr>
        <w:t xml:space="preserve">Min. </w:t>
      </w:r>
      <w:r w:rsidR="00753255" w:rsidRPr="00B33613">
        <w:rPr>
          <w:rFonts w:ascii="Times New Roman" w:eastAsiaTheme="minorEastAsia" w:hAnsi="Times New Roman" w:cs="Times New Roman"/>
          <w:sz w:val="24"/>
          <w:szCs w:val="24"/>
          <w:lang w:val="tr-TR" w:eastAsia="ko-KR"/>
        </w:rPr>
        <w:t>100</w:t>
      </w:r>
      <w:r w:rsidR="00B33613" w:rsidRPr="00B33613">
        <w:rPr>
          <w:rFonts w:ascii="Times New Roman" w:eastAsiaTheme="minorEastAsia" w:hAnsi="Times New Roman" w:cs="Times New Roman"/>
          <w:sz w:val="24"/>
          <w:szCs w:val="24"/>
          <w:lang w:val="tr-TR" w:eastAsia="ko-KR"/>
        </w:rPr>
        <w:t xml:space="preserve"> b</w:t>
      </w:r>
      <w:r w:rsidRPr="00B33613">
        <w:rPr>
          <w:rFonts w:ascii="Times New Roman" w:eastAsiaTheme="minorEastAsia" w:hAnsi="Times New Roman" w:cs="Times New Roman"/>
          <w:sz w:val="24"/>
          <w:szCs w:val="24"/>
          <w:lang w:val="tr-TR" w:eastAsia="ko-KR"/>
        </w:rPr>
        <w:t xml:space="preserve">bl). </w:t>
      </w:r>
    </w:p>
    <w:p w14:paraId="5D3A9F1A" w14:textId="293425DA" w:rsidR="00425909" w:rsidRPr="00B33613" w:rsidRDefault="00CA32C2"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B33613">
        <w:rPr>
          <w:rFonts w:ascii="Times New Roman" w:eastAsiaTheme="minorEastAsia" w:hAnsi="Times New Roman" w:cs="Times New Roman"/>
          <w:color w:val="000000" w:themeColor="text1"/>
          <w:sz w:val="24"/>
          <w:szCs w:val="24"/>
          <w:lang w:val="tr-TR" w:eastAsia="ko-KR"/>
        </w:rPr>
        <w:t>Carry out</w:t>
      </w:r>
      <w:r w:rsidR="00425909" w:rsidRPr="00B33613">
        <w:rPr>
          <w:rFonts w:ascii="Times New Roman" w:eastAsiaTheme="minorEastAsia" w:hAnsi="Times New Roman" w:cs="Times New Roman"/>
          <w:color w:val="000000" w:themeColor="text1"/>
          <w:sz w:val="24"/>
          <w:szCs w:val="24"/>
          <w:lang w:val="tr-TR" w:eastAsia="ko-KR"/>
        </w:rPr>
        <w:t xml:space="preserve"> recovery fluid di</w:t>
      </w:r>
      <w:r w:rsidRPr="00B33613">
        <w:rPr>
          <w:rFonts w:ascii="Times New Roman" w:eastAsiaTheme="minorEastAsia" w:hAnsi="Times New Roman" w:cs="Times New Roman"/>
          <w:color w:val="000000" w:themeColor="text1"/>
          <w:sz w:val="24"/>
          <w:szCs w:val="24"/>
          <w:lang w:val="tr-TR" w:eastAsia="ko-KR"/>
        </w:rPr>
        <w:t>sposal and acid neutralization i</w:t>
      </w:r>
      <w:r w:rsidR="0004006D" w:rsidRPr="00B33613">
        <w:rPr>
          <w:rFonts w:ascii="Times New Roman" w:eastAsiaTheme="minorEastAsia" w:hAnsi="Times New Roman" w:cs="Times New Roman"/>
          <w:color w:val="000000" w:themeColor="text1"/>
          <w:sz w:val="24"/>
          <w:szCs w:val="24"/>
          <w:lang w:val="tr-TR" w:eastAsia="ko-KR"/>
        </w:rPr>
        <w:t>f n</w:t>
      </w:r>
      <w:r w:rsidR="00425909" w:rsidRPr="00B33613">
        <w:rPr>
          <w:rFonts w:ascii="Times New Roman" w:eastAsiaTheme="minorEastAsia" w:hAnsi="Times New Roman" w:cs="Times New Roman"/>
          <w:color w:val="000000" w:themeColor="text1"/>
          <w:sz w:val="24"/>
          <w:szCs w:val="24"/>
          <w:lang w:val="tr-TR" w:eastAsia="ko-KR"/>
        </w:rPr>
        <w:t xml:space="preserve">eeded. </w:t>
      </w:r>
    </w:p>
    <w:p w14:paraId="47E53409" w14:textId="1C6DB33C" w:rsidR="00425909" w:rsidRPr="00425909" w:rsidRDefault="00520349" w:rsidP="00425909">
      <w:pPr>
        <w:numPr>
          <w:ilvl w:val="0"/>
          <w:numId w:val="11"/>
        </w:numPr>
        <w:overflowPunct w:val="0"/>
        <w:autoSpaceDE w:val="0"/>
        <w:autoSpaceDN w:val="0"/>
        <w:adjustRightInd w:val="0"/>
        <w:spacing w:after="0" w:line="480" w:lineRule="auto"/>
        <w:contextualSpacing/>
        <w:jc w:val="both"/>
        <w:textAlignment w:val="baseline"/>
        <w:rPr>
          <w:rFonts w:ascii="Times New Roman" w:hAnsi="Times New Roman" w:cs="Times New Roman"/>
          <w:sz w:val="24"/>
          <w:szCs w:val="24"/>
        </w:rPr>
      </w:pPr>
      <w:r w:rsidRPr="00520349">
        <w:rPr>
          <w:rFonts w:ascii="Times New Roman" w:hAnsi="Times New Roman" w:cs="Times New Roman"/>
          <w:sz w:val="24"/>
          <w:szCs w:val="24"/>
          <w:lang w:val="tr-TR"/>
        </w:rPr>
        <w:t xml:space="preserve">Provide diesel fuel </w:t>
      </w:r>
      <w:r>
        <w:rPr>
          <w:rFonts w:ascii="Times New Roman" w:hAnsi="Times New Roman" w:cs="Times New Roman"/>
          <w:sz w:val="24"/>
          <w:szCs w:val="24"/>
          <w:lang w:val="tr-TR"/>
        </w:rPr>
        <w:t xml:space="preserve">and electricity </w:t>
      </w:r>
      <w:r w:rsidRPr="00520349">
        <w:rPr>
          <w:rFonts w:ascii="Times New Roman" w:hAnsi="Times New Roman" w:cs="Times New Roman"/>
          <w:sz w:val="24"/>
          <w:szCs w:val="24"/>
          <w:lang w:val="tr-TR"/>
        </w:rPr>
        <w:t>for Contractor’s equipment, adequate lightning</w:t>
      </w:r>
      <w:r>
        <w:rPr>
          <w:rFonts w:ascii="Times New Roman" w:hAnsi="Times New Roman" w:cs="Times New Roman"/>
          <w:sz w:val="24"/>
          <w:szCs w:val="24"/>
          <w:lang w:val="tr-TR"/>
        </w:rPr>
        <w:t xml:space="preserve"> in the working area,</w:t>
      </w:r>
      <w:r w:rsidRPr="00520349">
        <w:rPr>
          <w:rFonts w:ascii="Times New Roman" w:hAnsi="Times New Roman" w:cs="Times New Roman"/>
          <w:sz w:val="24"/>
          <w:szCs w:val="24"/>
          <w:lang w:val="tr-TR"/>
        </w:rPr>
        <w:t xml:space="preserve"> manlift for wellhead and </w:t>
      </w:r>
      <w:r w:rsidR="007A1699">
        <w:rPr>
          <w:rFonts w:ascii="Times New Roman" w:hAnsi="Times New Roman" w:cs="Times New Roman"/>
          <w:sz w:val="24"/>
          <w:szCs w:val="24"/>
          <w:lang w:val="tr-TR"/>
        </w:rPr>
        <w:t xml:space="preserve">crane </w:t>
      </w:r>
      <w:r>
        <w:rPr>
          <w:rFonts w:ascii="Times New Roman" w:hAnsi="Times New Roman" w:cs="Times New Roman"/>
          <w:sz w:val="24"/>
          <w:szCs w:val="24"/>
          <w:lang w:val="tr-TR"/>
        </w:rPr>
        <w:t>for loading and unloading Contractor’s material at the wellsite</w:t>
      </w:r>
      <w:r w:rsidRPr="00520349">
        <w:rPr>
          <w:rFonts w:ascii="Times New Roman" w:hAnsi="Times New Roman" w:cs="Times New Roman"/>
          <w:sz w:val="24"/>
          <w:szCs w:val="24"/>
          <w:lang w:val="tr-TR"/>
        </w:rPr>
        <w:t>.</w:t>
      </w:r>
    </w:p>
    <w:p w14:paraId="54C46CFF" w14:textId="536E7E34" w:rsidR="0058284F" w:rsidRPr="00B33613" w:rsidRDefault="0058284F" w:rsidP="0058284F">
      <w:pPr>
        <w:pStyle w:val="ListParagraph"/>
        <w:numPr>
          <w:ilvl w:val="0"/>
          <w:numId w:val="11"/>
        </w:numPr>
        <w:spacing w:line="480" w:lineRule="auto"/>
        <w:rPr>
          <w:rFonts w:ascii="Times New Roman" w:hAnsi="Times New Roman" w:cs="Times New Roman"/>
          <w:sz w:val="24"/>
          <w:szCs w:val="24"/>
          <w:lang w:val="tr-TR"/>
        </w:rPr>
      </w:pPr>
      <w:r w:rsidRPr="00B33613">
        <w:rPr>
          <w:rFonts w:ascii="Times New Roman" w:hAnsi="Times New Roman" w:cs="Times New Roman"/>
          <w:sz w:val="24"/>
          <w:szCs w:val="24"/>
          <w:lang w:val="tr-TR"/>
        </w:rPr>
        <w:t>Provide catering, potable water, housekeeping and one office shed on location for Company’s personnel up to 5 people and all Contractor’s personnel and personnel of its Subcontractors.</w:t>
      </w:r>
    </w:p>
    <w:p w14:paraId="22C35828" w14:textId="26AA0F63" w:rsidR="0058284F" w:rsidRPr="00B33613" w:rsidRDefault="0058284F" w:rsidP="000C47F5">
      <w:pPr>
        <w:pStyle w:val="ListParagraph"/>
        <w:numPr>
          <w:ilvl w:val="0"/>
          <w:numId w:val="11"/>
        </w:numPr>
        <w:spacing w:line="480" w:lineRule="auto"/>
        <w:rPr>
          <w:rFonts w:ascii="Times New Roman" w:hAnsi="Times New Roman" w:cs="Times New Roman"/>
          <w:sz w:val="24"/>
          <w:szCs w:val="24"/>
          <w:lang w:val="tr-TR"/>
        </w:rPr>
      </w:pPr>
      <w:r w:rsidRPr="00B33613">
        <w:rPr>
          <w:rFonts w:ascii="Times New Roman" w:hAnsi="Times New Roman" w:cs="Times New Roman"/>
          <w:sz w:val="24"/>
          <w:szCs w:val="24"/>
          <w:lang w:val="tr-TR"/>
        </w:rPr>
        <w:t>Provide a toilet shed with portable septic tank</w:t>
      </w:r>
      <w:r w:rsidR="00B33613" w:rsidRPr="00B33613">
        <w:rPr>
          <w:rFonts w:ascii="Times New Roman" w:hAnsi="Times New Roman" w:cs="Times New Roman"/>
          <w:sz w:val="24"/>
          <w:szCs w:val="24"/>
          <w:lang w:val="tr-TR"/>
        </w:rPr>
        <w:t xml:space="preserve"> </w:t>
      </w:r>
      <w:r w:rsidR="00B33613">
        <w:rPr>
          <w:rFonts w:ascii="Times New Roman" w:hAnsi="Times New Roman" w:cs="Times New Roman"/>
          <w:sz w:val="24"/>
          <w:szCs w:val="24"/>
          <w:lang w:val="tr-TR"/>
        </w:rPr>
        <w:t>for</w:t>
      </w:r>
      <w:r w:rsidR="00B33613" w:rsidRPr="00B33613">
        <w:rPr>
          <w:rFonts w:ascii="Times New Roman" w:hAnsi="Times New Roman" w:cs="Times New Roman"/>
          <w:sz w:val="24"/>
          <w:szCs w:val="24"/>
          <w:lang w:val="tr-TR"/>
        </w:rPr>
        <w:t xml:space="preserve"> rigless operation.</w:t>
      </w:r>
    </w:p>
    <w:p w14:paraId="7A2AA224" w14:textId="77777777" w:rsidR="00520349" w:rsidRPr="00BD3392" w:rsidRDefault="00520349" w:rsidP="00520349">
      <w:pPr>
        <w:numPr>
          <w:ilvl w:val="0"/>
          <w:numId w:val="11"/>
        </w:numPr>
        <w:overflowPunct w:val="0"/>
        <w:autoSpaceDE w:val="0"/>
        <w:autoSpaceDN w:val="0"/>
        <w:adjustRightInd w:val="0"/>
        <w:spacing w:after="0" w:line="480" w:lineRule="auto"/>
        <w:contextualSpacing/>
        <w:jc w:val="both"/>
        <w:textAlignment w:val="baseline"/>
        <w:rPr>
          <w:rFonts w:ascii="Times New Roman" w:hAnsi="Times New Roman" w:cs="Times New Roman"/>
          <w:sz w:val="24"/>
          <w:szCs w:val="24"/>
          <w:lang w:val="tr-TR"/>
        </w:rPr>
      </w:pPr>
      <w:r w:rsidRPr="00BD3392">
        <w:rPr>
          <w:rFonts w:ascii="Times New Roman" w:hAnsi="Times New Roman" w:cs="Times New Roman"/>
          <w:sz w:val="24"/>
          <w:szCs w:val="24"/>
          <w:lang w:val="tr-TR"/>
        </w:rPr>
        <w:t xml:space="preserve">Supply water hauling service for </w:t>
      </w:r>
      <w:r w:rsidR="008C7EDC" w:rsidRPr="00BD3392">
        <w:rPr>
          <w:rFonts w:ascii="Times New Roman" w:hAnsi="Times New Roman" w:cs="Times New Roman"/>
          <w:sz w:val="24"/>
          <w:szCs w:val="24"/>
          <w:lang w:val="tr-TR"/>
        </w:rPr>
        <w:t>Coiled Tubing Services</w:t>
      </w:r>
      <w:r w:rsidRPr="00BD3392">
        <w:rPr>
          <w:rFonts w:ascii="Times New Roman" w:hAnsi="Times New Roman" w:cs="Times New Roman"/>
          <w:sz w:val="24"/>
          <w:szCs w:val="24"/>
          <w:lang w:val="tr-TR"/>
        </w:rPr>
        <w:t>.</w:t>
      </w:r>
    </w:p>
    <w:p w14:paraId="441AF8F5" w14:textId="77777777" w:rsidR="00862AB1"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 xml:space="preserve">Undertake all mobilization of equipment from initial mobilization point of Contractor </w:t>
      </w:r>
    </w:p>
    <w:p w14:paraId="509B46EC" w14:textId="0FDF5566" w:rsidR="00D14638" w:rsidRPr="00D14638" w:rsidRDefault="00D14638" w:rsidP="003C1235">
      <w:pPr>
        <w:overflowPunct w:val="0"/>
        <w:autoSpaceDE w:val="0"/>
        <w:autoSpaceDN w:val="0"/>
        <w:adjustRightInd w:val="0"/>
        <w:spacing w:after="0" w:line="480" w:lineRule="auto"/>
        <w:ind w:left="1145"/>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to the Company’s well site and final demobilization from the well site</w:t>
      </w:r>
      <w:r>
        <w:rPr>
          <w:rFonts w:ascii="Times New Roman" w:eastAsiaTheme="minorEastAsia" w:hAnsi="Times New Roman" w:cs="Times New Roman"/>
          <w:color w:val="000000" w:themeColor="text1"/>
          <w:sz w:val="24"/>
          <w:szCs w:val="24"/>
          <w:lang w:val="tr-TR" w:eastAsia="ko-KR"/>
        </w:rPr>
        <w:t>.</w:t>
      </w:r>
    </w:p>
    <w:p w14:paraId="6FFCB1B6"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lastRenderedPageBreak/>
        <w:t>Provide a list of Contractor’s all equipment at the well site indicating status and quantity of each tool and equipment.</w:t>
      </w:r>
    </w:p>
    <w:p w14:paraId="4C3A751F"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Provide an engineer or a supervisor for each required Service to coordinate between Company and Contractor to issue the equipment and personnel timely manner, and to present technical expertise and support.</w:t>
      </w:r>
    </w:p>
    <w:p w14:paraId="79AC1693" w14:textId="14C529A2"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 xml:space="preserve">Follow the instructions </w:t>
      </w:r>
      <w:r w:rsidR="00B33613" w:rsidRPr="00D14638">
        <w:rPr>
          <w:rFonts w:ascii="Times New Roman" w:eastAsiaTheme="minorEastAsia" w:hAnsi="Times New Roman" w:cs="Times New Roman"/>
          <w:color w:val="000000" w:themeColor="text1"/>
          <w:sz w:val="24"/>
          <w:szCs w:val="24"/>
          <w:lang w:val="tr-TR" w:eastAsia="ko-KR"/>
        </w:rPr>
        <w:t xml:space="preserve">in </w:t>
      </w:r>
      <w:r w:rsidR="00B33613">
        <w:rPr>
          <w:rFonts w:ascii="Times New Roman" w:eastAsiaTheme="minorEastAsia" w:hAnsi="Times New Roman" w:cs="Times New Roman"/>
          <w:color w:val="000000" w:themeColor="text1"/>
          <w:sz w:val="24"/>
          <w:szCs w:val="24"/>
          <w:lang w:val="tr-TR" w:eastAsia="ko-KR"/>
        </w:rPr>
        <w:t>Coiled</w:t>
      </w:r>
      <w:r>
        <w:rPr>
          <w:rFonts w:ascii="Times New Roman" w:eastAsiaTheme="minorEastAsia" w:hAnsi="Times New Roman" w:cs="Times New Roman"/>
          <w:color w:val="000000" w:themeColor="text1"/>
          <w:sz w:val="24"/>
          <w:szCs w:val="24"/>
          <w:lang w:val="tr-TR" w:eastAsia="ko-KR"/>
        </w:rPr>
        <w:t xml:space="preserve"> Tubing </w:t>
      </w:r>
      <w:r w:rsidRPr="00D14638">
        <w:rPr>
          <w:rFonts w:ascii="Times New Roman" w:eastAsiaTheme="minorEastAsia" w:hAnsi="Times New Roman" w:cs="Times New Roman"/>
          <w:color w:val="000000" w:themeColor="text1"/>
          <w:sz w:val="24"/>
          <w:szCs w:val="24"/>
          <w:lang w:val="tr-TR" w:eastAsia="ko-KR"/>
        </w:rPr>
        <w:t>Services program or provide an explanation of any deviation from the original program to the Company.</w:t>
      </w:r>
    </w:p>
    <w:p w14:paraId="59EB1051"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Take all responsibility of Contractor’s personnel.</w:t>
      </w:r>
    </w:p>
    <w:p w14:paraId="29DDEAA3" w14:textId="3CE7B719" w:rsid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 xml:space="preserve">Perform tool and equipment checks prior to the start of each operation. Complete the Contractor’s QA/QC forms. </w:t>
      </w:r>
    </w:p>
    <w:p w14:paraId="20681AD1" w14:textId="18F41149" w:rsidR="00FF1054" w:rsidRPr="00B33613" w:rsidRDefault="00FF1054" w:rsidP="00995366">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B33613">
        <w:rPr>
          <w:rFonts w:ascii="Times New Roman" w:eastAsiaTheme="minorEastAsia" w:hAnsi="Times New Roman" w:cs="Times New Roman"/>
          <w:color w:val="000000" w:themeColor="text1"/>
          <w:sz w:val="24"/>
          <w:szCs w:val="24"/>
          <w:lang w:val="tr-TR" w:eastAsia="ko-KR"/>
        </w:rPr>
        <w:t>Check the operation location area and give feedback about any deficiencies</w:t>
      </w:r>
      <w:r w:rsidR="00945320" w:rsidRPr="00B33613">
        <w:rPr>
          <w:rFonts w:ascii="Times New Roman" w:eastAsiaTheme="minorEastAsia" w:hAnsi="Times New Roman" w:cs="Times New Roman"/>
          <w:color w:val="000000" w:themeColor="text1"/>
          <w:sz w:val="24"/>
          <w:szCs w:val="24"/>
          <w:lang w:val="tr-TR" w:eastAsia="ko-KR"/>
        </w:rPr>
        <w:t xml:space="preserve"> of checked location</w:t>
      </w:r>
      <w:r w:rsidR="006D616A" w:rsidRPr="00B33613">
        <w:rPr>
          <w:rFonts w:ascii="Times New Roman" w:eastAsiaTheme="minorEastAsia" w:hAnsi="Times New Roman" w:cs="Times New Roman"/>
          <w:color w:val="000000" w:themeColor="text1"/>
          <w:sz w:val="24"/>
          <w:szCs w:val="24"/>
          <w:lang w:val="tr-TR" w:eastAsia="ko-KR"/>
        </w:rPr>
        <w:t xml:space="preserve"> before the operation</w:t>
      </w:r>
      <w:r w:rsidR="00995366" w:rsidRPr="00B33613">
        <w:rPr>
          <w:rFonts w:ascii="Times New Roman" w:eastAsiaTheme="minorEastAsia" w:hAnsi="Times New Roman" w:cs="Times New Roman"/>
          <w:color w:val="000000" w:themeColor="text1"/>
          <w:sz w:val="24"/>
          <w:szCs w:val="24"/>
          <w:lang w:val="tr-TR" w:eastAsia="ko-KR"/>
        </w:rPr>
        <w:t>.</w:t>
      </w:r>
    </w:p>
    <w:p w14:paraId="594DB7C0" w14:textId="5067E5CD" w:rsidR="00990F39" w:rsidRPr="00FF1054" w:rsidRDefault="00D14638" w:rsidP="00FF1054">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Provide the certificates for required tools and equipment to commence the work.</w:t>
      </w:r>
    </w:p>
    <w:p w14:paraId="4B141067"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Prepare wellsite equipment layout plan before mobilization of Contractor’s equipment.</w:t>
      </w:r>
    </w:p>
    <w:p w14:paraId="5BC62D69"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Provide daily reports to the Company Representative at the end of each day. Prepare field tickets and get approval of Company Representative. Provide technical reports and graphs as required.</w:t>
      </w:r>
    </w:p>
    <w:p w14:paraId="5CC907DC"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Notify Company Representative about anticipated problems.</w:t>
      </w:r>
    </w:p>
    <w:p w14:paraId="273F6049"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Fully participate in the daily morning meeting and all safety meetings at the well site.</w:t>
      </w:r>
    </w:p>
    <w:p w14:paraId="455D906F"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Wear Contractor’s uniform and the proper PPE required at Company’s well site. Contractor should warn Company about the safety of the working conditions, and take all safety precautions.</w:t>
      </w:r>
    </w:p>
    <w:p w14:paraId="317AC9D7" w14:textId="46CA9076" w:rsid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 xml:space="preserve">Provide an end of service report in hard copy and in e-media. </w:t>
      </w:r>
    </w:p>
    <w:p w14:paraId="6414E2E5" w14:textId="3ED09970" w:rsidR="0058284F" w:rsidRPr="00B33613" w:rsidRDefault="0058284F" w:rsidP="0058284F">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B33613">
        <w:rPr>
          <w:rFonts w:ascii="Times New Roman" w:eastAsiaTheme="minorEastAsia" w:hAnsi="Times New Roman" w:cs="Times New Roman"/>
          <w:color w:val="000000" w:themeColor="text1"/>
          <w:sz w:val="24"/>
          <w:szCs w:val="24"/>
          <w:lang w:val="tr-TR" w:eastAsia="ko-KR"/>
        </w:rPr>
        <w:lastRenderedPageBreak/>
        <w:t>Provide an end of WORK report in e-media and hardcopy in accordance with the report format of COMPANY</w:t>
      </w:r>
    </w:p>
    <w:p w14:paraId="4E9E1CF0" w14:textId="77777777" w:rsidR="00D14638" w:rsidRP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 xml:space="preserve">Ensure the equipment supplied to be fit for its intended purpose as per international standards and as outlined in this Specification. </w:t>
      </w:r>
    </w:p>
    <w:p w14:paraId="22C9093E" w14:textId="639B2E89" w:rsidR="00D14638" w:rsidRDefault="00D14638" w:rsidP="00D1463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D14638">
        <w:rPr>
          <w:rFonts w:ascii="Times New Roman" w:eastAsiaTheme="minorEastAsia" w:hAnsi="Times New Roman" w:cs="Times New Roman"/>
          <w:color w:val="000000" w:themeColor="text1"/>
          <w:sz w:val="24"/>
          <w:szCs w:val="24"/>
          <w:lang w:val="tr-TR" w:eastAsia="ko-KR"/>
        </w:rPr>
        <w:t>Provide extensive spares and fully equipped toolbox with the equipment.</w:t>
      </w:r>
    </w:p>
    <w:p w14:paraId="0630CCA3" w14:textId="1BB1AD8B" w:rsidR="00443848" w:rsidRPr="00EB21A0" w:rsidRDefault="00425909" w:rsidP="00443848">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A970B9">
        <w:rPr>
          <w:rFonts w:ascii="Times New Roman" w:eastAsiaTheme="minorEastAsia" w:hAnsi="Times New Roman" w:cs="Times New Roman"/>
          <w:color w:val="000000" w:themeColor="text1"/>
          <w:sz w:val="24"/>
          <w:szCs w:val="24"/>
          <w:lang w:val="tr-TR" w:eastAsia="ko-KR"/>
        </w:rPr>
        <w:t xml:space="preserve">All </w:t>
      </w:r>
      <w:r w:rsidR="004C3F6E" w:rsidRPr="00A970B9">
        <w:rPr>
          <w:rFonts w:ascii="Times New Roman" w:eastAsiaTheme="minorEastAsia" w:hAnsi="Times New Roman" w:cs="Times New Roman"/>
          <w:color w:val="000000" w:themeColor="text1"/>
          <w:sz w:val="24"/>
          <w:szCs w:val="24"/>
          <w:lang w:val="tr-TR" w:eastAsia="ko-KR"/>
        </w:rPr>
        <w:t xml:space="preserve">lighting </w:t>
      </w:r>
      <w:r w:rsidRPr="00A970B9">
        <w:rPr>
          <w:rFonts w:ascii="Times New Roman" w:eastAsiaTheme="minorEastAsia" w:hAnsi="Times New Roman" w:cs="Times New Roman"/>
          <w:color w:val="000000" w:themeColor="text1"/>
          <w:sz w:val="24"/>
          <w:szCs w:val="24"/>
          <w:lang w:val="tr-TR" w:eastAsia="ko-KR"/>
        </w:rPr>
        <w:t>equipment in the operation area must be ex-proof.</w:t>
      </w:r>
    </w:p>
    <w:p w14:paraId="69BF67C9" w14:textId="77777777" w:rsidR="007A1699" w:rsidRPr="00A324E7" w:rsidRDefault="007A1699" w:rsidP="00A324E7">
      <w:pPr>
        <w:overflowPunct w:val="0"/>
        <w:autoSpaceDE w:val="0"/>
        <w:autoSpaceDN w:val="0"/>
        <w:adjustRightInd w:val="0"/>
        <w:spacing w:after="0" w:line="240" w:lineRule="auto"/>
        <w:contextualSpacing/>
        <w:jc w:val="both"/>
        <w:textAlignment w:val="baseline"/>
        <w:rPr>
          <w:rFonts w:ascii="Times New Roman" w:eastAsiaTheme="minorEastAsia" w:hAnsi="Times New Roman" w:cs="Times New Roman"/>
          <w:color w:val="000000" w:themeColor="text1"/>
          <w:sz w:val="24"/>
          <w:szCs w:val="24"/>
          <w:lang w:val="tr-TR" w:eastAsia="ko-KR"/>
        </w:rPr>
      </w:pPr>
    </w:p>
    <w:p w14:paraId="2A7FCE8D" w14:textId="77777777" w:rsidR="007868F3" w:rsidRPr="007868F3" w:rsidRDefault="007868F3" w:rsidP="007868F3">
      <w:pPr>
        <w:pStyle w:val="ListParagraph"/>
        <w:numPr>
          <w:ilvl w:val="0"/>
          <w:numId w:val="7"/>
        </w:numPr>
        <w:overflowPunct w:val="0"/>
        <w:autoSpaceDE w:val="0"/>
        <w:autoSpaceDN w:val="0"/>
        <w:adjustRightInd w:val="0"/>
        <w:spacing w:after="0" w:line="480" w:lineRule="auto"/>
        <w:jc w:val="both"/>
        <w:textAlignment w:val="baseline"/>
        <w:rPr>
          <w:rFonts w:ascii="Times New Roman" w:eastAsiaTheme="minorEastAsia" w:hAnsi="Times New Roman" w:cs="Times New Roman"/>
          <w:b/>
          <w:color w:val="000000" w:themeColor="text1"/>
          <w:sz w:val="24"/>
          <w:szCs w:val="24"/>
          <w:lang w:val="tr-TR" w:eastAsia="ko-KR"/>
        </w:rPr>
      </w:pPr>
      <w:r w:rsidRPr="007868F3">
        <w:rPr>
          <w:rFonts w:ascii="Times New Roman" w:eastAsiaTheme="minorEastAsia" w:hAnsi="Times New Roman" w:cs="Times New Roman"/>
          <w:b/>
          <w:color w:val="000000" w:themeColor="text1"/>
          <w:sz w:val="24"/>
          <w:szCs w:val="24"/>
          <w:lang w:val="tr-TR" w:eastAsia="ko-KR"/>
        </w:rPr>
        <w:t>Special Terms and Conditions</w:t>
      </w:r>
    </w:p>
    <w:p w14:paraId="0423B5CB" w14:textId="77777777" w:rsidR="004717CA" w:rsidRDefault="004717CA">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Contractor</w:t>
      </w:r>
      <w:r w:rsidR="007B27F9">
        <w:rPr>
          <w:rFonts w:ascii="Times New Roman" w:eastAsiaTheme="minorEastAsia" w:hAnsi="Times New Roman" w:cs="Times New Roman"/>
          <w:color w:val="000000" w:themeColor="text1"/>
          <w:sz w:val="24"/>
          <w:szCs w:val="24"/>
          <w:lang w:val="tr-TR" w:eastAsia="ko-KR"/>
        </w:rPr>
        <w:t xml:space="preserve"> shall not subcontract of Coiled Tubing Services identified at Scope of Work section and shall not use third parties’ Coiled Tubing Unit, Pumpin</w:t>
      </w:r>
      <w:r w:rsidR="00A452D4">
        <w:rPr>
          <w:rFonts w:ascii="Times New Roman" w:eastAsiaTheme="minorEastAsia" w:hAnsi="Times New Roman" w:cs="Times New Roman"/>
          <w:color w:val="000000" w:themeColor="text1"/>
          <w:sz w:val="24"/>
          <w:szCs w:val="24"/>
          <w:lang w:val="tr-TR" w:eastAsia="ko-KR"/>
        </w:rPr>
        <w:t>g Unit and Nitrogen Pumping System.</w:t>
      </w:r>
    </w:p>
    <w:p w14:paraId="6901D38F" w14:textId="77777777" w:rsidR="00185411" w:rsidRPr="00185411" w:rsidRDefault="00520349">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Company</w:t>
      </w:r>
      <w:r w:rsidR="007868F3" w:rsidRPr="007868F3">
        <w:rPr>
          <w:rFonts w:ascii="Times New Roman" w:eastAsiaTheme="minorEastAsia" w:hAnsi="Times New Roman" w:cs="Times New Roman"/>
          <w:color w:val="000000" w:themeColor="text1"/>
          <w:sz w:val="24"/>
          <w:szCs w:val="24"/>
          <w:lang w:val="tr-TR" w:eastAsia="ko-KR"/>
        </w:rPr>
        <w:t xml:space="preserve"> will </w:t>
      </w:r>
      <w:r>
        <w:rPr>
          <w:rFonts w:ascii="Times New Roman" w:eastAsiaTheme="minorEastAsia" w:hAnsi="Times New Roman" w:cs="Times New Roman"/>
          <w:color w:val="000000" w:themeColor="text1"/>
          <w:sz w:val="24"/>
          <w:szCs w:val="24"/>
          <w:lang w:val="tr-TR" w:eastAsia="ko-KR"/>
        </w:rPr>
        <w:t>not</w:t>
      </w:r>
      <w:r w:rsidR="007868F3" w:rsidRPr="007868F3">
        <w:rPr>
          <w:rFonts w:ascii="Times New Roman" w:eastAsiaTheme="minorEastAsia" w:hAnsi="Times New Roman" w:cs="Times New Roman"/>
          <w:color w:val="000000" w:themeColor="text1"/>
          <w:sz w:val="24"/>
          <w:szCs w:val="24"/>
          <w:lang w:val="tr-TR" w:eastAsia="ko-KR"/>
        </w:rPr>
        <w:t xml:space="preserve"> pay any </w:t>
      </w:r>
      <w:r>
        <w:rPr>
          <w:rFonts w:ascii="Times New Roman" w:eastAsiaTheme="minorEastAsia" w:hAnsi="Times New Roman" w:cs="Times New Roman"/>
          <w:color w:val="000000" w:themeColor="text1"/>
          <w:sz w:val="24"/>
          <w:szCs w:val="24"/>
          <w:lang w:val="tr-TR" w:eastAsia="ko-KR"/>
        </w:rPr>
        <w:t>Redress</w:t>
      </w:r>
      <w:r w:rsidR="007868F3" w:rsidRPr="007868F3">
        <w:rPr>
          <w:rFonts w:ascii="Times New Roman" w:eastAsiaTheme="minorEastAsia" w:hAnsi="Times New Roman" w:cs="Times New Roman"/>
          <w:color w:val="000000" w:themeColor="text1"/>
          <w:sz w:val="24"/>
          <w:szCs w:val="24"/>
          <w:lang w:val="tr-TR" w:eastAsia="ko-KR"/>
        </w:rPr>
        <w:t xml:space="preserve"> charge </w:t>
      </w:r>
      <w:r>
        <w:rPr>
          <w:rFonts w:ascii="Times New Roman" w:eastAsiaTheme="minorEastAsia" w:hAnsi="Times New Roman" w:cs="Times New Roman"/>
          <w:color w:val="000000" w:themeColor="text1"/>
          <w:sz w:val="24"/>
          <w:szCs w:val="24"/>
          <w:lang w:val="tr-TR" w:eastAsia="ko-KR"/>
        </w:rPr>
        <w:t>for</w:t>
      </w:r>
      <w:r w:rsidR="007868F3" w:rsidRPr="007868F3">
        <w:rPr>
          <w:rFonts w:ascii="Times New Roman" w:eastAsiaTheme="minorEastAsia" w:hAnsi="Times New Roman" w:cs="Times New Roman"/>
          <w:color w:val="000000" w:themeColor="text1"/>
          <w:sz w:val="24"/>
          <w:szCs w:val="24"/>
          <w:lang w:val="tr-TR" w:eastAsia="ko-KR"/>
        </w:rPr>
        <w:t xml:space="preserve"> Contractor’s equipment. </w:t>
      </w:r>
    </w:p>
    <w:p w14:paraId="061DF23D" w14:textId="77777777" w:rsidR="00185411" w:rsidRDefault="00520349" w:rsidP="00185411">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Company</w:t>
      </w:r>
      <w:r w:rsidR="00185411" w:rsidRPr="007868F3">
        <w:rPr>
          <w:rFonts w:ascii="Times New Roman" w:eastAsiaTheme="minorEastAsia" w:hAnsi="Times New Roman" w:cs="Times New Roman"/>
          <w:color w:val="000000" w:themeColor="text1"/>
          <w:sz w:val="24"/>
          <w:szCs w:val="24"/>
          <w:lang w:val="tr-TR" w:eastAsia="ko-KR"/>
        </w:rPr>
        <w:t xml:space="preserve"> will </w:t>
      </w:r>
      <w:r>
        <w:rPr>
          <w:rFonts w:ascii="Times New Roman" w:eastAsiaTheme="minorEastAsia" w:hAnsi="Times New Roman" w:cs="Times New Roman"/>
          <w:color w:val="000000" w:themeColor="text1"/>
          <w:sz w:val="24"/>
          <w:szCs w:val="24"/>
          <w:lang w:val="tr-TR" w:eastAsia="ko-KR"/>
        </w:rPr>
        <w:t>not</w:t>
      </w:r>
      <w:r w:rsidR="00185411" w:rsidRPr="007868F3">
        <w:rPr>
          <w:rFonts w:ascii="Times New Roman" w:eastAsiaTheme="minorEastAsia" w:hAnsi="Times New Roman" w:cs="Times New Roman"/>
          <w:color w:val="000000" w:themeColor="text1"/>
          <w:sz w:val="24"/>
          <w:szCs w:val="24"/>
          <w:lang w:val="tr-TR" w:eastAsia="ko-KR"/>
        </w:rPr>
        <w:t xml:space="preserve"> pay any </w:t>
      </w:r>
      <w:r w:rsidR="00BA73F0">
        <w:rPr>
          <w:rFonts w:ascii="Times New Roman" w:eastAsiaTheme="minorEastAsia" w:hAnsi="Times New Roman" w:cs="Times New Roman"/>
          <w:color w:val="000000" w:themeColor="text1"/>
          <w:sz w:val="24"/>
          <w:szCs w:val="24"/>
          <w:lang w:val="tr-TR" w:eastAsia="ko-KR"/>
        </w:rPr>
        <w:t xml:space="preserve">LIH </w:t>
      </w:r>
      <w:r w:rsidR="00185411">
        <w:rPr>
          <w:rFonts w:ascii="Times New Roman" w:eastAsiaTheme="minorEastAsia" w:hAnsi="Times New Roman" w:cs="Times New Roman"/>
          <w:color w:val="000000" w:themeColor="text1"/>
          <w:sz w:val="24"/>
          <w:szCs w:val="24"/>
          <w:lang w:val="tr-TR" w:eastAsia="ko-KR"/>
        </w:rPr>
        <w:t>pipe</w:t>
      </w:r>
      <w:r w:rsidR="00185411" w:rsidRPr="007868F3">
        <w:rPr>
          <w:rFonts w:ascii="Times New Roman" w:eastAsiaTheme="minorEastAsia" w:hAnsi="Times New Roman" w:cs="Times New Roman"/>
          <w:color w:val="000000" w:themeColor="text1"/>
          <w:sz w:val="24"/>
          <w:szCs w:val="24"/>
          <w:lang w:val="tr-TR" w:eastAsia="ko-KR"/>
        </w:rPr>
        <w:t xml:space="preserve"> charge </w:t>
      </w:r>
      <w:r w:rsidR="00185411">
        <w:rPr>
          <w:rFonts w:ascii="Times New Roman" w:eastAsiaTheme="minorEastAsia" w:hAnsi="Times New Roman" w:cs="Times New Roman"/>
          <w:color w:val="000000" w:themeColor="text1"/>
          <w:sz w:val="24"/>
          <w:szCs w:val="24"/>
          <w:lang w:val="tr-TR" w:eastAsia="ko-KR"/>
        </w:rPr>
        <w:t>f</w:t>
      </w:r>
      <w:r w:rsidR="00BA73F0">
        <w:rPr>
          <w:rFonts w:ascii="Times New Roman" w:eastAsiaTheme="minorEastAsia" w:hAnsi="Times New Roman" w:cs="Times New Roman"/>
          <w:color w:val="000000" w:themeColor="text1"/>
          <w:sz w:val="24"/>
          <w:szCs w:val="24"/>
          <w:lang w:val="tr-TR" w:eastAsia="ko-KR"/>
        </w:rPr>
        <w:t>or periodical</w:t>
      </w:r>
      <w:r w:rsidR="00185411">
        <w:rPr>
          <w:rFonts w:ascii="Times New Roman" w:eastAsiaTheme="minorEastAsia" w:hAnsi="Times New Roman" w:cs="Times New Roman"/>
          <w:color w:val="000000" w:themeColor="text1"/>
          <w:sz w:val="24"/>
          <w:szCs w:val="24"/>
          <w:lang w:val="tr-TR" w:eastAsia="ko-KR"/>
        </w:rPr>
        <w:t xml:space="preserve"> </w:t>
      </w:r>
      <w:r>
        <w:rPr>
          <w:rFonts w:ascii="Times New Roman" w:eastAsiaTheme="minorEastAsia" w:hAnsi="Times New Roman" w:cs="Times New Roman"/>
          <w:color w:val="000000" w:themeColor="text1"/>
          <w:sz w:val="24"/>
          <w:szCs w:val="24"/>
          <w:lang w:val="tr-TR" w:eastAsia="ko-KR"/>
        </w:rPr>
        <w:t xml:space="preserve">cut </w:t>
      </w:r>
      <w:r w:rsidR="00185411">
        <w:rPr>
          <w:rFonts w:ascii="Times New Roman" w:eastAsiaTheme="minorEastAsia" w:hAnsi="Times New Roman" w:cs="Times New Roman"/>
          <w:color w:val="000000" w:themeColor="text1"/>
          <w:sz w:val="24"/>
          <w:szCs w:val="24"/>
          <w:lang w:val="tr-TR" w:eastAsia="ko-KR"/>
        </w:rPr>
        <w:t>pipes.</w:t>
      </w:r>
      <w:r w:rsidR="00185411" w:rsidRPr="007868F3">
        <w:rPr>
          <w:rFonts w:ascii="Times New Roman" w:eastAsiaTheme="minorEastAsia" w:hAnsi="Times New Roman" w:cs="Times New Roman"/>
          <w:color w:val="000000" w:themeColor="text1"/>
          <w:sz w:val="24"/>
          <w:szCs w:val="24"/>
          <w:lang w:val="tr-TR" w:eastAsia="ko-KR"/>
        </w:rPr>
        <w:t xml:space="preserve"> </w:t>
      </w:r>
    </w:p>
    <w:p w14:paraId="45E2C71B" w14:textId="77777777" w:rsidR="00507C10" w:rsidRPr="007868F3" w:rsidRDefault="008C7EDC" w:rsidP="00507C10">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Company</w:t>
      </w:r>
      <w:r w:rsidR="00507C10">
        <w:rPr>
          <w:rFonts w:ascii="Times New Roman" w:eastAsiaTheme="minorEastAsia" w:hAnsi="Times New Roman" w:cs="Times New Roman"/>
          <w:color w:val="000000" w:themeColor="text1"/>
          <w:sz w:val="24"/>
          <w:szCs w:val="24"/>
          <w:lang w:val="tr-TR" w:eastAsia="ko-KR"/>
        </w:rPr>
        <w:t xml:space="preserve"> will </w:t>
      </w:r>
      <w:r>
        <w:rPr>
          <w:rFonts w:ascii="Times New Roman" w:eastAsiaTheme="minorEastAsia" w:hAnsi="Times New Roman" w:cs="Times New Roman"/>
          <w:color w:val="000000" w:themeColor="text1"/>
          <w:sz w:val="24"/>
          <w:szCs w:val="24"/>
          <w:lang w:val="tr-TR" w:eastAsia="ko-KR"/>
        </w:rPr>
        <w:t>not</w:t>
      </w:r>
      <w:r w:rsidR="00507C10">
        <w:rPr>
          <w:rFonts w:ascii="Times New Roman" w:eastAsiaTheme="minorEastAsia" w:hAnsi="Times New Roman" w:cs="Times New Roman"/>
          <w:color w:val="000000" w:themeColor="text1"/>
          <w:sz w:val="24"/>
          <w:szCs w:val="24"/>
          <w:lang w:val="tr-TR" w:eastAsia="ko-KR"/>
        </w:rPr>
        <w:t xml:space="preserve"> pay any crane / forklift charge for </w:t>
      </w:r>
      <w:r>
        <w:rPr>
          <w:rFonts w:ascii="Times New Roman" w:eastAsiaTheme="minorEastAsia" w:hAnsi="Times New Roman" w:cs="Times New Roman"/>
          <w:color w:val="000000" w:themeColor="text1"/>
          <w:sz w:val="24"/>
          <w:szCs w:val="24"/>
          <w:lang w:val="tr-TR" w:eastAsia="ko-KR"/>
        </w:rPr>
        <w:t>loading and unloading</w:t>
      </w:r>
      <w:r w:rsidR="00507C10">
        <w:rPr>
          <w:rFonts w:ascii="Times New Roman" w:eastAsiaTheme="minorEastAsia" w:hAnsi="Times New Roman" w:cs="Times New Roman"/>
          <w:color w:val="000000" w:themeColor="text1"/>
          <w:sz w:val="24"/>
          <w:szCs w:val="24"/>
          <w:lang w:val="tr-TR" w:eastAsia="ko-KR"/>
        </w:rPr>
        <w:t xml:space="preserve"> operations.</w:t>
      </w:r>
    </w:p>
    <w:p w14:paraId="27FD3273" w14:textId="77777777" w:rsidR="00507C10" w:rsidRPr="007868F3" w:rsidRDefault="008C7EDC" w:rsidP="00507C10">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Company</w:t>
      </w:r>
      <w:r w:rsidR="00507C10">
        <w:rPr>
          <w:rFonts w:ascii="Times New Roman" w:eastAsiaTheme="minorEastAsia" w:hAnsi="Times New Roman" w:cs="Times New Roman"/>
          <w:color w:val="000000" w:themeColor="text1"/>
          <w:sz w:val="24"/>
          <w:szCs w:val="24"/>
          <w:lang w:val="tr-TR" w:eastAsia="ko-KR"/>
        </w:rPr>
        <w:t xml:space="preserve"> will </w:t>
      </w:r>
      <w:r>
        <w:rPr>
          <w:rFonts w:ascii="Times New Roman" w:eastAsiaTheme="minorEastAsia" w:hAnsi="Times New Roman" w:cs="Times New Roman"/>
          <w:color w:val="000000" w:themeColor="text1"/>
          <w:sz w:val="24"/>
          <w:szCs w:val="24"/>
          <w:lang w:val="tr-TR" w:eastAsia="ko-KR"/>
        </w:rPr>
        <w:t>not</w:t>
      </w:r>
      <w:r w:rsidR="00507C10">
        <w:rPr>
          <w:rFonts w:ascii="Times New Roman" w:eastAsiaTheme="minorEastAsia" w:hAnsi="Times New Roman" w:cs="Times New Roman"/>
          <w:color w:val="000000" w:themeColor="text1"/>
          <w:sz w:val="24"/>
          <w:szCs w:val="24"/>
          <w:lang w:val="tr-TR" w:eastAsia="ko-KR"/>
        </w:rPr>
        <w:t xml:space="preserve"> pay any man basket or scaffholding charge for activities at height.</w:t>
      </w:r>
    </w:p>
    <w:p w14:paraId="37851EE0" w14:textId="77777777" w:rsidR="007868F3" w:rsidRPr="007868F3" w:rsidRDefault="008C7EDC" w:rsidP="007868F3">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Company</w:t>
      </w:r>
      <w:r w:rsidR="007868F3" w:rsidRPr="007868F3">
        <w:rPr>
          <w:rFonts w:ascii="Times New Roman" w:eastAsiaTheme="minorEastAsia" w:hAnsi="Times New Roman" w:cs="Times New Roman"/>
          <w:color w:val="000000" w:themeColor="text1"/>
          <w:sz w:val="24"/>
          <w:szCs w:val="24"/>
          <w:lang w:val="tr-TR" w:eastAsia="ko-KR"/>
        </w:rPr>
        <w:t xml:space="preserve"> will </w:t>
      </w:r>
      <w:r>
        <w:rPr>
          <w:rFonts w:ascii="Times New Roman" w:eastAsiaTheme="minorEastAsia" w:hAnsi="Times New Roman" w:cs="Times New Roman"/>
          <w:color w:val="000000" w:themeColor="text1"/>
          <w:sz w:val="24"/>
          <w:szCs w:val="24"/>
          <w:lang w:val="tr-TR" w:eastAsia="ko-KR"/>
        </w:rPr>
        <w:t>not</w:t>
      </w:r>
      <w:r w:rsidR="007868F3" w:rsidRPr="007868F3">
        <w:rPr>
          <w:rFonts w:ascii="Times New Roman" w:eastAsiaTheme="minorEastAsia" w:hAnsi="Times New Roman" w:cs="Times New Roman"/>
          <w:color w:val="000000" w:themeColor="text1"/>
          <w:sz w:val="24"/>
          <w:szCs w:val="24"/>
          <w:lang w:val="tr-TR" w:eastAsia="ko-KR"/>
        </w:rPr>
        <w:t xml:space="preserve"> provide any personnel, equipment, consumable or related material for performing of the work </w:t>
      </w:r>
      <w:r w:rsidR="00CB527F">
        <w:rPr>
          <w:rFonts w:ascii="Times New Roman" w:eastAsiaTheme="minorEastAsia" w:hAnsi="Times New Roman" w:cs="Times New Roman"/>
          <w:color w:val="000000" w:themeColor="text1"/>
          <w:sz w:val="24"/>
          <w:szCs w:val="24"/>
          <w:lang w:val="tr-TR" w:eastAsia="ko-KR"/>
        </w:rPr>
        <w:t xml:space="preserve">on site.  All related personnel, </w:t>
      </w:r>
      <w:r w:rsidR="007868F3" w:rsidRPr="007868F3">
        <w:rPr>
          <w:rFonts w:ascii="Times New Roman" w:eastAsiaTheme="minorEastAsia" w:hAnsi="Times New Roman" w:cs="Times New Roman"/>
          <w:color w:val="000000" w:themeColor="text1"/>
          <w:sz w:val="24"/>
          <w:szCs w:val="24"/>
          <w:lang w:val="tr-TR" w:eastAsia="ko-KR"/>
        </w:rPr>
        <w:t>equipment and consumable material will be provided by Contractor.</w:t>
      </w:r>
    </w:p>
    <w:p w14:paraId="08FE3A97" w14:textId="77777777" w:rsidR="007868F3" w:rsidRPr="007868F3" w:rsidRDefault="007868F3" w:rsidP="00AB7B32">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7868F3">
        <w:rPr>
          <w:rFonts w:ascii="Times New Roman" w:eastAsiaTheme="minorEastAsia" w:hAnsi="Times New Roman" w:cs="Times New Roman"/>
          <w:color w:val="000000" w:themeColor="text1"/>
          <w:sz w:val="24"/>
          <w:szCs w:val="24"/>
          <w:lang w:val="tr-TR" w:eastAsia="ko-KR"/>
        </w:rPr>
        <w:t xml:space="preserve">In the event that NPT (non productive time) is caused by failure of Contractor’s equipment, </w:t>
      </w:r>
      <w:r w:rsidR="008C7EDC">
        <w:rPr>
          <w:rFonts w:ascii="Times New Roman" w:eastAsiaTheme="minorEastAsia" w:hAnsi="Times New Roman" w:cs="Times New Roman"/>
          <w:color w:val="000000" w:themeColor="text1"/>
          <w:sz w:val="24"/>
          <w:szCs w:val="24"/>
          <w:lang w:val="tr-TR" w:eastAsia="ko-KR"/>
        </w:rPr>
        <w:t>Company</w:t>
      </w:r>
      <w:r w:rsidRPr="007868F3">
        <w:rPr>
          <w:rFonts w:ascii="Times New Roman" w:eastAsiaTheme="minorEastAsia" w:hAnsi="Times New Roman" w:cs="Times New Roman"/>
          <w:color w:val="000000" w:themeColor="text1"/>
          <w:sz w:val="24"/>
          <w:szCs w:val="24"/>
          <w:lang w:val="tr-TR" w:eastAsia="ko-KR"/>
        </w:rPr>
        <w:t xml:space="preserve"> shall pay zero rate for the equipment</w:t>
      </w:r>
      <w:r w:rsidR="008C7EDC">
        <w:rPr>
          <w:rFonts w:ascii="Times New Roman" w:eastAsiaTheme="minorEastAsia" w:hAnsi="Times New Roman" w:cs="Times New Roman"/>
          <w:color w:val="000000" w:themeColor="text1"/>
          <w:sz w:val="24"/>
          <w:szCs w:val="24"/>
          <w:lang w:val="tr-TR" w:eastAsia="ko-KR"/>
        </w:rPr>
        <w:t xml:space="preserve"> and personnel</w:t>
      </w:r>
      <w:r w:rsidRPr="007868F3">
        <w:rPr>
          <w:rFonts w:ascii="Times New Roman" w:eastAsiaTheme="minorEastAsia" w:hAnsi="Times New Roman" w:cs="Times New Roman"/>
          <w:color w:val="000000" w:themeColor="text1"/>
          <w:sz w:val="24"/>
          <w:szCs w:val="24"/>
          <w:lang w:val="tr-TR" w:eastAsia="ko-KR"/>
        </w:rPr>
        <w:t xml:space="preserve"> for the duration of the NPT that is caused by Contractor’s equipment. The duration and proof of failure shall be documented and reported to both Contractor and Company by Company representative at the work site within 3 days of the occurrence of the failure.</w:t>
      </w:r>
    </w:p>
    <w:p w14:paraId="1C1A63B6" w14:textId="77777777" w:rsidR="00CB527F" w:rsidRDefault="00C67BF8" w:rsidP="00BF509F">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CB527F">
        <w:rPr>
          <w:rFonts w:ascii="Times New Roman" w:eastAsiaTheme="minorEastAsia" w:hAnsi="Times New Roman" w:cs="Times New Roman"/>
          <w:color w:val="000000" w:themeColor="text1"/>
          <w:sz w:val="24"/>
          <w:szCs w:val="24"/>
          <w:lang w:val="tr-TR" w:eastAsia="ko-KR"/>
        </w:rPr>
        <w:lastRenderedPageBreak/>
        <w:t>C</w:t>
      </w:r>
      <w:r w:rsidR="007868F3" w:rsidRPr="00CB527F">
        <w:rPr>
          <w:rFonts w:ascii="Times New Roman" w:eastAsiaTheme="minorEastAsia" w:hAnsi="Times New Roman" w:cs="Times New Roman"/>
          <w:color w:val="000000" w:themeColor="text1"/>
          <w:sz w:val="24"/>
          <w:szCs w:val="24"/>
          <w:lang w:val="tr-TR" w:eastAsia="ko-KR"/>
        </w:rPr>
        <w:t>ontractor will have to use th</w:t>
      </w:r>
      <w:r w:rsidR="00CB527F" w:rsidRPr="00CB527F">
        <w:rPr>
          <w:rFonts w:ascii="Times New Roman" w:eastAsiaTheme="minorEastAsia" w:hAnsi="Times New Roman" w:cs="Times New Roman"/>
          <w:color w:val="000000" w:themeColor="text1"/>
          <w:sz w:val="24"/>
          <w:szCs w:val="24"/>
          <w:lang w:val="tr-TR" w:eastAsia="ko-KR"/>
        </w:rPr>
        <w:t xml:space="preserve">eir proposed tools/ equipments and </w:t>
      </w:r>
      <w:r w:rsidR="007868F3" w:rsidRPr="00CB527F">
        <w:rPr>
          <w:rFonts w:ascii="Times New Roman" w:eastAsiaTheme="minorEastAsia" w:hAnsi="Times New Roman" w:cs="Times New Roman"/>
          <w:color w:val="000000" w:themeColor="text1"/>
          <w:sz w:val="24"/>
          <w:szCs w:val="24"/>
          <w:lang w:val="tr-TR" w:eastAsia="ko-KR"/>
        </w:rPr>
        <w:t xml:space="preserve">materials whose technical information correspond to </w:t>
      </w:r>
      <w:r w:rsidR="008C7EDC">
        <w:rPr>
          <w:rFonts w:ascii="Times New Roman" w:eastAsiaTheme="minorEastAsia" w:hAnsi="Times New Roman" w:cs="Times New Roman"/>
          <w:color w:val="000000" w:themeColor="text1"/>
          <w:sz w:val="24"/>
          <w:szCs w:val="24"/>
          <w:lang w:val="tr-TR" w:eastAsia="ko-KR"/>
        </w:rPr>
        <w:t>Company</w:t>
      </w:r>
      <w:r w:rsidR="007868F3" w:rsidRPr="00CB527F">
        <w:rPr>
          <w:rFonts w:ascii="Times New Roman" w:eastAsiaTheme="minorEastAsia" w:hAnsi="Times New Roman" w:cs="Times New Roman"/>
          <w:color w:val="000000" w:themeColor="text1"/>
          <w:sz w:val="24"/>
          <w:szCs w:val="24"/>
          <w:lang w:val="tr-TR" w:eastAsia="ko-KR"/>
        </w:rPr>
        <w:t xml:space="preserve">’s requirements declared in tender documents. </w:t>
      </w:r>
    </w:p>
    <w:p w14:paraId="7B81C48C" w14:textId="5D9D201C" w:rsidR="005D2FAA" w:rsidRPr="001153D8" w:rsidRDefault="005D2FAA" w:rsidP="005D2FAA">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sz w:val="24"/>
          <w:szCs w:val="24"/>
          <w:lang w:val="tr-TR" w:eastAsia="ko-KR"/>
        </w:rPr>
      </w:pPr>
      <w:r w:rsidRPr="001153D8">
        <w:rPr>
          <w:rFonts w:ascii="Times New Roman" w:eastAsiaTheme="minorEastAsia" w:hAnsi="Times New Roman" w:cs="Times New Roman"/>
          <w:sz w:val="24"/>
          <w:szCs w:val="24"/>
          <w:lang w:val="tr-TR" w:eastAsia="ko-KR"/>
        </w:rPr>
        <w:t xml:space="preserve">When the coil tubing will start to RIH, </w:t>
      </w:r>
      <w:r w:rsidR="007868F3" w:rsidRPr="001153D8">
        <w:rPr>
          <w:rFonts w:ascii="Times New Roman" w:eastAsiaTheme="minorEastAsia" w:hAnsi="Times New Roman" w:cs="Times New Roman"/>
          <w:sz w:val="24"/>
          <w:szCs w:val="24"/>
          <w:lang w:val="tr-TR" w:eastAsia="ko-KR"/>
        </w:rPr>
        <w:t xml:space="preserve">Personnel charges will start and continue until the written release notice from company representative. </w:t>
      </w:r>
    </w:p>
    <w:p w14:paraId="52E62C70" w14:textId="5017DDAA" w:rsidR="007868F3" w:rsidRPr="001153D8" w:rsidRDefault="007868F3" w:rsidP="00AB7B32">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sz w:val="24"/>
          <w:szCs w:val="24"/>
          <w:lang w:val="tr-TR" w:eastAsia="ko-KR"/>
        </w:rPr>
      </w:pPr>
      <w:r w:rsidRPr="001153D8">
        <w:rPr>
          <w:rFonts w:ascii="Times New Roman" w:eastAsiaTheme="minorEastAsia" w:hAnsi="Times New Roman" w:cs="Times New Roman"/>
          <w:sz w:val="24"/>
          <w:szCs w:val="24"/>
          <w:lang w:val="tr-TR" w:eastAsia="ko-KR"/>
        </w:rPr>
        <w:t xml:space="preserve">Daily </w:t>
      </w:r>
      <w:r w:rsidR="00D84A6D" w:rsidRPr="001153D8">
        <w:rPr>
          <w:rFonts w:ascii="Times New Roman" w:eastAsiaTheme="minorEastAsia" w:hAnsi="Times New Roman" w:cs="Times New Roman"/>
          <w:sz w:val="24"/>
          <w:szCs w:val="24"/>
          <w:lang w:val="tr-TR" w:eastAsia="ko-KR"/>
        </w:rPr>
        <w:t xml:space="preserve">Rental </w:t>
      </w:r>
      <w:r w:rsidR="005D2FAA" w:rsidRPr="001153D8">
        <w:rPr>
          <w:rFonts w:ascii="Times New Roman" w:eastAsiaTheme="minorEastAsia" w:hAnsi="Times New Roman" w:cs="Times New Roman"/>
          <w:sz w:val="24"/>
          <w:szCs w:val="24"/>
          <w:lang w:val="tr-TR" w:eastAsia="ko-KR"/>
        </w:rPr>
        <w:t xml:space="preserve">or operational </w:t>
      </w:r>
      <w:r w:rsidR="00D84A6D" w:rsidRPr="001153D8">
        <w:rPr>
          <w:rFonts w:ascii="Times New Roman" w:eastAsiaTheme="minorEastAsia" w:hAnsi="Times New Roman" w:cs="Times New Roman"/>
          <w:sz w:val="24"/>
          <w:szCs w:val="24"/>
          <w:lang w:val="tr-TR" w:eastAsia="ko-KR"/>
        </w:rPr>
        <w:t>charges</w:t>
      </w:r>
      <w:r w:rsidRPr="001153D8">
        <w:rPr>
          <w:rFonts w:ascii="Times New Roman" w:eastAsiaTheme="minorEastAsia" w:hAnsi="Times New Roman" w:cs="Times New Roman"/>
          <w:sz w:val="24"/>
          <w:szCs w:val="24"/>
          <w:lang w:val="tr-TR" w:eastAsia="ko-KR"/>
        </w:rPr>
        <w:t xml:space="preserve"> for equipment shall commence when the </w:t>
      </w:r>
      <w:r w:rsidR="005D2FAA" w:rsidRPr="001153D8">
        <w:rPr>
          <w:rFonts w:ascii="Times New Roman" w:eastAsiaTheme="minorEastAsia" w:hAnsi="Times New Roman" w:cs="Times New Roman"/>
          <w:sz w:val="24"/>
          <w:szCs w:val="24"/>
          <w:lang w:val="tr-TR" w:eastAsia="ko-KR"/>
        </w:rPr>
        <w:t xml:space="preserve">coil tubing will start to RIH </w:t>
      </w:r>
      <w:r w:rsidRPr="001153D8">
        <w:rPr>
          <w:rFonts w:ascii="Times New Roman" w:eastAsiaTheme="minorEastAsia" w:hAnsi="Times New Roman" w:cs="Times New Roman"/>
          <w:sz w:val="24"/>
          <w:szCs w:val="24"/>
          <w:lang w:val="tr-TR" w:eastAsia="ko-KR"/>
        </w:rPr>
        <w:t xml:space="preserve">and shall be ceased when the Company releases the Contractor. Rental or operational charges will not be applied the day after the equipment are released. </w:t>
      </w:r>
    </w:p>
    <w:p w14:paraId="6343AC29" w14:textId="77777777" w:rsidR="00C67BF8" w:rsidRDefault="007868F3" w:rsidP="00561902">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7868F3">
        <w:rPr>
          <w:rFonts w:ascii="Times New Roman" w:eastAsiaTheme="minorEastAsia" w:hAnsi="Times New Roman" w:cs="Times New Roman"/>
          <w:color w:val="000000" w:themeColor="text1"/>
          <w:sz w:val="24"/>
          <w:szCs w:val="24"/>
          <w:lang w:val="tr-TR" w:eastAsia="ko-KR"/>
        </w:rPr>
        <w:t xml:space="preserve">Bidder’s commercial quotation </w:t>
      </w:r>
      <w:r w:rsidR="00C67BF8">
        <w:rPr>
          <w:rFonts w:ascii="Times New Roman" w:eastAsiaTheme="minorEastAsia" w:hAnsi="Times New Roman" w:cs="Times New Roman"/>
          <w:color w:val="000000" w:themeColor="text1"/>
          <w:sz w:val="24"/>
          <w:szCs w:val="24"/>
          <w:lang w:val="tr-TR" w:eastAsia="ko-KR"/>
        </w:rPr>
        <w:t>shall be</w:t>
      </w:r>
      <w:r w:rsidRPr="007868F3">
        <w:rPr>
          <w:rFonts w:ascii="Times New Roman" w:eastAsiaTheme="minorEastAsia" w:hAnsi="Times New Roman" w:cs="Times New Roman"/>
          <w:color w:val="000000" w:themeColor="text1"/>
          <w:sz w:val="24"/>
          <w:szCs w:val="24"/>
          <w:lang w:val="tr-TR" w:eastAsia="ko-KR"/>
        </w:rPr>
        <w:t xml:space="preserve"> prepared as unit price bases. </w:t>
      </w:r>
    </w:p>
    <w:p w14:paraId="36309B2E" w14:textId="7098D4ED" w:rsidR="007868F3" w:rsidRDefault="007868F3" w:rsidP="00561902">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7868F3">
        <w:rPr>
          <w:rFonts w:ascii="Times New Roman" w:eastAsiaTheme="minorEastAsia" w:hAnsi="Times New Roman" w:cs="Times New Roman"/>
          <w:color w:val="000000" w:themeColor="text1"/>
          <w:sz w:val="24"/>
          <w:szCs w:val="24"/>
          <w:lang w:val="tr-TR" w:eastAsia="ko-KR"/>
        </w:rPr>
        <w:t xml:space="preserve">During the duration of the Contract for </w:t>
      </w:r>
      <w:r w:rsidR="00AB7B32">
        <w:rPr>
          <w:rFonts w:ascii="Times New Roman" w:eastAsiaTheme="minorEastAsia" w:hAnsi="Times New Roman" w:cs="Times New Roman"/>
          <w:color w:val="000000" w:themeColor="text1"/>
          <w:sz w:val="24"/>
          <w:szCs w:val="24"/>
          <w:lang w:val="tr-TR" w:eastAsia="ko-KR"/>
        </w:rPr>
        <w:t>Coiled Tubing Services</w:t>
      </w:r>
      <w:r w:rsidRPr="007868F3">
        <w:rPr>
          <w:rFonts w:ascii="Times New Roman" w:eastAsiaTheme="minorEastAsia" w:hAnsi="Times New Roman" w:cs="Times New Roman"/>
          <w:color w:val="000000" w:themeColor="text1"/>
          <w:sz w:val="24"/>
          <w:szCs w:val="24"/>
          <w:lang w:val="tr-TR" w:eastAsia="ko-KR"/>
        </w:rPr>
        <w:t xml:space="preserve">, unit price stated in the bidder’s commercial quotation will be used. </w:t>
      </w:r>
    </w:p>
    <w:p w14:paraId="276F4038" w14:textId="7443566D" w:rsidR="005A429C" w:rsidRPr="00A970B9" w:rsidRDefault="005A429C" w:rsidP="005A429C">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A970B9">
        <w:rPr>
          <w:rFonts w:ascii="Times New Roman" w:eastAsiaTheme="minorEastAsia" w:hAnsi="Times New Roman" w:cs="Times New Roman"/>
          <w:color w:val="000000" w:themeColor="text1"/>
          <w:sz w:val="24"/>
          <w:szCs w:val="24"/>
          <w:lang w:val="tr-TR" w:eastAsia="ko-KR"/>
        </w:rPr>
        <w:t>Personnel charges will be lump sum which means one (1) CT Supervisor or Engineer, two (2) Specialist or Operator and three (3) Helper in 12 hour shift will be ready to carry out N2 Lifting . Contractor shall provide two (2) 12 hour shift groups per day.</w:t>
      </w:r>
    </w:p>
    <w:p w14:paraId="01BDF7FA" w14:textId="364E49BA" w:rsidR="00D14638" w:rsidRPr="00CB527F" w:rsidRDefault="007868F3" w:rsidP="00AB7B32">
      <w:pPr>
        <w:numPr>
          <w:ilvl w:val="0"/>
          <w:numId w:val="11"/>
        </w:numPr>
        <w:overflowPunct w:val="0"/>
        <w:autoSpaceDE w:val="0"/>
        <w:autoSpaceDN w:val="0"/>
        <w:adjustRightInd w:val="0"/>
        <w:spacing w:after="0" w:line="480" w:lineRule="auto"/>
        <w:contextualSpacing/>
        <w:jc w:val="both"/>
        <w:textAlignment w:val="baseline"/>
        <w:rPr>
          <w:rFonts w:ascii="Times New Roman" w:eastAsiaTheme="minorEastAsia" w:hAnsi="Times New Roman" w:cs="Times New Roman"/>
          <w:color w:val="000000" w:themeColor="text1"/>
          <w:sz w:val="24"/>
          <w:szCs w:val="24"/>
          <w:lang w:val="tr-TR" w:eastAsia="ko-KR"/>
        </w:rPr>
      </w:pPr>
      <w:r w:rsidRPr="007868F3">
        <w:rPr>
          <w:rFonts w:ascii="Times New Roman" w:eastAsiaTheme="minorEastAsia" w:hAnsi="Times New Roman" w:cs="Times New Roman"/>
          <w:color w:val="000000" w:themeColor="text1"/>
          <w:sz w:val="24"/>
          <w:szCs w:val="24"/>
          <w:lang w:val="tr-TR" w:eastAsia="ko-KR"/>
        </w:rPr>
        <w:t>Mobilization &amp; Demobilization of the equipment</w:t>
      </w:r>
      <w:r w:rsidR="00967598">
        <w:rPr>
          <w:rFonts w:ascii="Times New Roman" w:eastAsiaTheme="minorEastAsia" w:hAnsi="Times New Roman" w:cs="Times New Roman"/>
          <w:color w:val="000000" w:themeColor="text1"/>
          <w:sz w:val="24"/>
          <w:szCs w:val="24"/>
          <w:lang w:val="tr-TR" w:eastAsia="ko-KR"/>
        </w:rPr>
        <w:t xml:space="preserve"> for each operation</w:t>
      </w:r>
      <w:r w:rsidRPr="007868F3">
        <w:rPr>
          <w:rFonts w:ascii="Times New Roman" w:eastAsiaTheme="minorEastAsia" w:hAnsi="Times New Roman" w:cs="Times New Roman"/>
          <w:color w:val="000000" w:themeColor="text1"/>
          <w:sz w:val="24"/>
          <w:szCs w:val="24"/>
          <w:lang w:val="tr-TR" w:eastAsia="ko-KR"/>
        </w:rPr>
        <w:t xml:space="preserve"> will be</w:t>
      </w:r>
      <w:r w:rsidR="00967598">
        <w:rPr>
          <w:rFonts w:ascii="Times New Roman" w:eastAsiaTheme="minorEastAsia" w:hAnsi="Times New Roman" w:cs="Times New Roman"/>
          <w:color w:val="000000" w:themeColor="text1"/>
          <w:sz w:val="24"/>
          <w:szCs w:val="24"/>
          <w:lang w:val="tr-TR" w:eastAsia="ko-KR"/>
        </w:rPr>
        <w:t xml:space="preserve"> accepted as one way transportation price</w:t>
      </w:r>
      <w:r w:rsidRPr="007868F3">
        <w:rPr>
          <w:rFonts w:ascii="Times New Roman" w:eastAsiaTheme="minorEastAsia" w:hAnsi="Times New Roman" w:cs="Times New Roman"/>
          <w:color w:val="000000" w:themeColor="text1"/>
          <w:sz w:val="24"/>
          <w:szCs w:val="24"/>
          <w:lang w:val="tr-TR" w:eastAsia="ko-KR"/>
        </w:rPr>
        <w:t xml:space="preserve">. In case of unsatisfactory performance of Contractor’s equipment, Contractor shall replace such equipment at no cost (mobilization, demobilization, import- export etc.) to </w:t>
      </w:r>
      <w:r w:rsidR="008C7EDC">
        <w:rPr>
          <w:rFonts w:ascii="Times New Roman" w:eastAsiaTheme="minorEastAsia" w:hAnsi="Times New Roman" w:cs="Times New Roman"/>
          <w:color w:val="000000" w:themeColor="text1"/>
          <w:sz w:val="24"/>
          <w:szCs w:val="24"/>
          <w:lang w:val="tr-TR" w:eastAsia="ko-KR"/>
        </w:rPr>
        <w:t>Company</w:t>
      </w:r>
      <w:r w:rsidRPr="007868F3">
        <w:rPr>
          <w:rFonts w:ascii="Times New Roman" w:eastAsiaTheme="minorEastAsia" w:hAnsi="Times New Roman" w:cs="Times New Roman"/>
          <w:color w:val="000000" w:themeColor="text1"/>
          <w:sz w:val="24"/>
          <w:szCs w:val="24"/>
          <w:lang w:val="tr-TR" w:eastAsia="ko-KR"/>
        </w:rPr>
        <w:t>.</w:t>
      </w:r>
    </w:p>
    <w:p w14:paraId="6FDED123" w14:textId="77777777" w:rsidR="00D14638" w:rsidRDefault="00D14638" w:rsidP="00D14638">
      <w:pPr>
        <w:overflowPunct w:val="0"/>
        <w:autoSpaceDE w:val="0"/>
        <w:autoSpaceDN w:val="0"/>
        <w:adjustRightInd w:val="0"/>
        <w:spacing w:after="0" w:line="480" w:lineRule="auto"/>
        <w:ind w:left="1145"/>
        <w:contextualSpacing/>
        <w:jc w:val="both"/>
        <w:textAlignment w:val="baseline"/>
        <w:rPr>
          <w:rFonts w:ascii="Times New Roman" w:eastAsiaTheme="minorEastAsia" w:hAnsi="Times New Roman" w:cs="Times New Roman"/>
          <w:color w:val="000000" w:themeColor="text1"/>
          <w:sz w:val="24"/>
          <w:szCs w:val="24"/>
          <w:lang w:val="tr-TR" w:eastAsia="ko-KR"/>
        </w:rPr>
      </w:pPr>
    </w:p>
    <w:p w14:paraId="520A2912" w14:textId="77777777" w:rsidR="00D14638" w:rsidRPr="00D14638" w:rsidRDefault="00D14638" w:rsidP="00D14638">
      <w:pPr>
        <w:overflowPunct w:val="0"/>
        <w:autoSpaceDE w:val="0"/>
        <w:autoSpaceDN w:val="0"/>
        <w:adjustRightInd w:val="0"/>
        <w:spacing w:after="0" w:line="480" w:lineRule="auto"/>
        <w:ind w:left="1145"/>
        <w:contextualSpacing/>
        <w:jc w:val="both"/>
        <w:textAlignment w:val="baseline"/>
        <w:rPr>
          <w:rFonts w:ascii="Times New Roman" w:eastAsiaTheme="minorEastAsia" w:hAnsi="Times New Roman" w:cs="Times New Roman"/>
          <w:color w:val="000000" w:themeColor="text1"/>
          <w:sz w:val="24"/>
          <w:szCs w:val="24"/>
          <w:lang w:val="tr-TR" w:eastAsia="ko-KR"/>
        </w:rPr>
      </w:pPr>
      <w:r>
        <w:rPr>
          <w:rFonts w:ascii="Times New Roman" w:eastAsiaTheme="minorEastAsia" w:hAnsi="Times New Roman" w:cs="Times New Roman"/>
          <w:color w:val="000000" w:themeColor="text1"/>
          <w:sz w:val="24"/>
          <w:szCs w:val="24"/>
          <w:lang w:val="tr-TR" w:eastAsia="ko-KR"/>
        </w:rPr>
        <w:t>xxxxxxxxxxxxxxxxxxxxxxxxxxxxxxxxxxxxxxxxxxxxxxxxx</w:t>
      </w:r>
      <w:bookmarkStart w:id="1" w:name="_GoBack"/>
      <w:bookmarkEnd w:id="1"/>
      <w:r>
        <w:rPr>
          <w:rFonts w:ascii="Times New Roman" w:eastAsiaTheme="minorEastAsia" w:hAnsi="Times New Roman" w:cs="Times New Roman"/>
          <w:color w:val="000000" w:themeColor="text1"/>
          <w:sz w:val="24"/>
          <w:szCs w:val="24"/>
          <w:lang w:val="tr-TR" w:eastAsia="ko-KR"/>
        </w:rPr>
        <w:t>xxxxxxxxxxxxxxxxxxx</w:t>
      </w:r>
    </w:p>
    <w:p w14:paraId="6AD683F5" w14:textId="77777777" w:rsidR="00D14638" w:rsidRPr="00E503E1" w:rsidRDefault="00D14638" w:rsidP="00D14638">
      <w:pPr>
        <w:overflowPunct w:val="0"/>
        <w:autoSpaceDE w:val="0"/>
        <w:autoSpaceDN w:val="0"/>
        <w:adjustRightInd w:val="0"/>
        <w:spacing w:after="0" w:line="480" w:lineRule="auto"/>
        <w:ind w:left="782" w:firstLine="388"/>
        <w:jc w:val="both"/>
        <w:textAlignment w:val="baseline"/>
        <w:rPr>
          <w:rFonts w:ascii="Times New Roman" w:hAnsi="Times New Roman" w:cs="Times New Roman"/>
          <w:sz w:val="24"/>
          <w:szCs w:val="24"/>
        </w:rPr>
      </w:pPr>
      <w:r>
        <w:rPr>
          <w:rFonts w:ascii="Times New Roman" w:hAnsi="Times New Roman" w:cs="Times New Roman"/>
          <w:sz w:val="24"/>
          <w:szCs w:val="24"/>
        </w:rPr>
        <w:t>END OF THE COILED TUBING TECHNICAL SPECIFICATION</w:t>
      </w:r>
    </w:p>
    <w:sectPr w:rsidR="00D14638" w:rsidRPr="00E503E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FDFE0" w14:textId="77777777" w:rsidR="00B44A31" w:rsidRDefault="00B44A31" w:rsidP="00D14638">
      <w:pPr>
        <w:spacing w:after="0" w:line="240" w:lineRule="auto"/>
      </w:pPr>
      <w:r>
        <w:separator/>
      </w:r>
    </w:p>
  </w:endnote>
  <w:endnote w:type="continuationSeparator" w:id="0">
    <w:p w14:paraId="05411873" w14:textId="77777777" w:rsidR="00B44A31" w:rsidRDefault="00B44A31" w:rsidP="00D14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335818"/>
      <w:docPartObj>
        <w:docPartGallery w:val="Page Numbers (Bottom of Page)"/>
        <w:docPartUnique/>
      </w:docPartObj>
    </w:sdtPr>
    <w:sdtEndPr>
      <w:rPr>
        <w:color w:val="7F7F7F" w:themeColor="background1" w:themeShade="7F"/>
        <w:spacing w:val="60"/>
      </w:rPr>
    </w:sdtEndPr>
    <w:sdtContent>
      <w:p w14:paraId="4A15406C" w14:textId="0F3B5EA9" w:rsidR="00D14638" w:rsidRDefault="00D14638">
        <w:pPr>
          <w:pStyle w:val="Footer"/>
          <w:pBdr>
            <w:top w:val="single" w:sz="4" w:space="1" w:color="D9D9D9" w:themeColor="background1" w:themeShade="D9"/>
          </w:pBdr>
          <w:jc w:val="right"/>
        </w:pPr>
        <w:r>
          <w:fldChar w:fldCharType="begin"/>
        </w:r>
        <w:r>
          <w:instrText xml:space="preserve"> PAGE   \* MERGEFORMAT </w:instrText>
        </w:r>
        <w:r>
          <w:fldChar w:fldCharType="separate"/>
        </w:r>
        <w:r w:rsidR="003C7231">
          <w:rPr>
            <w:noProof/>
          </w:rPr>
          <w:t>9</w:t>
        </w:r>
        <w:r>
          <w:rPr>
            <w:noProof/>
          </w:rPr>
          <w:fldChar w:fldCharType="end"/>
        </w:r>
        <w:r>
          <w:t xml:space="preserve"> | </w:t>
        </w:r>
        <w:r>
          <w:rPr>
            <w:color w:val="7F7F7F" w:themeColor="background1" w:themeShade="7F"/>
            <w:spacing w:val="60"/>
          </w:rPr>
          <w:t>Page</w:t>
        </w:r>
      </w:p>
    </w:sdtContent>
  </w:sdt>
  <w:p w14:paraId="2C555237" w14:textId="77777777" w:rsidR="00D14638" w:rsidRDefault="00D14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F26AF" w14:textId="77777777" w:rsidR="00B44A31" w:rsidRDefault="00B44A31" w:rsidP="00D14638">
      <w:pPr>
        <w:spacing w:after="0" w:line="240" w:lineRule="auto"/>
      </w:pPr>
      <w:r>
        <w:separator/>
      </w:r>
    </w:p>
  </w:footnote>
  <w:footnote w:type="continuationSeparator" w:id="0">
    <w:p w14:paraId="519DC651" w14:textId="77777777" w:rsidR="00B44A31" w:rsidRDefault="00B44A31" w:rsidP="00D14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454EC"/>
    <w:multiLevelType w:val="hybridMultilevel"/>
    <w:tmpl w:val="ADF2A440"/>
    <w:lvl w:ilvl="0" w:tplc="041F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C4A76"/>
    <w:multiLevelType w:val="hybridMultilevel"/>
    <w:tmpl w:val="8D5ED8DE"/>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2" w15:restartNumberingAfterBreak="0">
    <w:nsid w:val="0DBE660B"/>
    <w:multiLevelType w:val="hybridMultilevel"/>
    <w:tmpl w:val="FFA4DE52"/>
    <w:lvl w:ilvl="0" w:tplc="0409000B">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11D264D5"/>
    <w:multiLevelType w:val="hybridMultilevel"/>
    <w:tmpl w:val="6FE29B2A"/>
    <w:lvl w:ilvl="0" w:tplc="32707A3C">
      <w:start w:val="1"/>
      <w:numFmt w:val="decimal"/>
      <w:lvlText w:val="%1."/>
      <w:lvlJc w:val="left"/>
      <w:pPr>
        <w:ind w:left="1350" w:hanging="360"/>
      </w:pPr>
      <w:rPr>
        <w:rFonts w:ascii="Times New Roman" w:hAnsi="Times New Roman" w:cs="Times New Roman" w:hint="default"/>
        <w:b/>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55647EE"/>
    <w:multiLevelType w:val="hybridMultilevel"/>
    <w:tmpl w:val="5F5A9826"/>
    <w:lvl w:ilvl="0" w:tplc="7E5CFE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98198E"/>
    <w:multiLevelType w:val="hybridMultilevel"/>
    <w:tmpl w:val="08C6EF4E"/>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91C006C"/>
    <w:multiLevelType w:val="hybridMultilevel"/>
    <w:tmpl w:val="AA78296E"/>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C5A6E50"/>
    <w:multiLevelType w:val="hybridMultilevel"/>
    <w:tmpl w:val="5EC07D8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36E6EE1"/>
    <w:multiLevelType w:val="hybridMultilevel"/>
    <w:tmpl w:val="1E169D2E"/>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6F12280"/>
    <w:multiLevelType w:val="hybridMultilevel"/>
    <w:tmpl w:val="C4F2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EB7A01"/>
    <w:multiLevelType w:val="hybridMultilevel"/>
    <w:tmpl w:val="B8040A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14E2D25"/>
    <w:multiLevelType w:val="hybridMultilevel"/>
    <w:tmpl w:val="E44E31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31BF26A9"/>
    <w:multiLevelType w:val="hybridMultilevel"/>
    <w:tmpl w:val="9C641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47E778A"/>
    <w:multiLevelType w:val="hybridMultilevel"/>
    <w:tmpl w:val="E2ECFB00"/>
    <w:lvl w:ilvl="0" w:tplc="041F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57B6AA9"/>
    <w:multiLevelType w:val="hybridMultilevel"/>
    <w:tmpl w:val="63A08FB8"/>
    <w:lvl w:ilvl="0" w:tplc="0409000B">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CFC51B3"/>
    <w:multiLevelType w:val="hybridMultilevel"/>
    <w:tmpl w:val="46B03A58"/>
    <w:lvl w:ilvl="0" w:tplc="041F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ED41A0C"/>
    <w:multiLevelType w:val="hybridMultilevel"/>
    <w:tmpl w:val="E95AD98C"/>
    <w:lvl w:ilvl="0" w:tplc="04090001">
      <w:start w:val="1"/>
      <w:numFmt w:val="bullet"/>
      <w:lvlText w:val=""/>
      <w:lvlJc w:val="left"/>
      <w:pPr>
        <w:ind w:left="1080" w:hanging="360"/>
      </w:pPr>
      <w:rPr>
        <w:rFonts w:ascii="Symbol" w:hAnsi="Symbol" w:hint="default"/>
      </w:rPr>
    </w:lvl>
    <w:lvl w:ilvl="1" w:tplc="24ECF302">
      <w:start w:val="1"/>
      <w:numFmt w:val="lowerLetter"/>
      <w:lvlText w:val="%2."/>
      <w:lvlJc w:val="left"/>
      <w:pPr>
        <w:ind w:left="1854" w:hanging="360"/>
      </w:pPr>
      <w:rPr>
        <w:rFonts w:ascii="Arial" w:hAnsi="Arial" w:cs="Arial" w:hint="default"/>
        <w:b/>
        <w:sz w:val="18"/>
      </w:rPr>
    </w:lvl>
    <w:lvl w:ilvl="2" w:tplc="041F001B">
      <w:start w:val="1"/>
      <w:numFmt w:val="lowerRoman"/>
      <w:lvlText w:val="%3."/>
      <w:lvlJc w:val="right"/>
      <w:pPr>
        <w:ind w:left="2520" w:hanging="180"/>
      </w:pPr>
    </w:lvl>
    <w:lvl w:ilvl="3" w:tplc="5C664B16">
      <w:numFmt w:val="bullet"/>
      <w:lvlText w:val=""/>
      <w:lvlJc w:val="left"/>
      <w:pPr>
        <w:ind w:left="3240" w:hanging="360"/>
      </w:pPr>
      <w:rPr>
        <w:rFonts w:ascii="Symbol" w:eastAsia="Times New Roman" w:hAnsi="Symbol" w:cs="Times New Roman" w:hint="default"/>
      </w:rPr>
    </w:lvl>
    <w:lvl w:ilvl="4" w:tplc="82AA53AE">
      <w:start w:val="1"/>
      <w:numFmt w:val="decimal"/>
      <w:lvlText w:val="%5."/>
      <w:lvlJc w:val="left"/>
      <w:pPr>
        <w:ind w:left="3960" w:hanging="360"/>
      </w:pPr>
      <w:rPr>
        <w:rFonts w:ascii="Arial" w:hAnsi="Arial" w:cs="Arial" w:hint="default"/>
        <w:b/>
        <w:sz w:val="20"/>
      </w:r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84C4FA5"/>
    <w:multiLevelType w:val="multilevel"/>
    <w:tmpl w:val="DED64250"/>
    <w:lvl w:ilvl="0">
      <w:start w:val="1"/>
      <w:numFmt w:val="decimal"/>
      <w:lvlText w:val="%1."/>
      <w:lvlJc w:val="left"/>
      <w:pPr>
        <w:ind w:left="785" w:hanging="360"/>
      </w:pPr>
      <w:rPr>
        <w:rFonts w:hint="default"/>
        <w:b/>
        <w:sz w:val="24"/>
        <w:szCs w:val="24"/>
      </w:rPr>
    </w:lvl>
    <w:lvl w:ilvl="1">
      <w:start w:val="1"/>
      <w:numFmt w:val="decimal"/>
      <w:isLgl/>
      <w:lvlText w:val="%1.%2"/>
      <w:lvlJc w:val="left"/>
      <w:pPr>
        <w:ind w:left="1047" w:hanging="480"/>
      </w:pPr>
      <w:rPr>
        <w:rFonts w:hint="default"/>
      </w:rPr>
    </w:lvl>
    <w:lvl w:ilvl="2">
      <w:start w:val="5"/>
      <w:numFmt w:val="decimal"/>
      <w:isLgl/>
      <w:lvlText w:val="%1.%2.%3"/>
      <w:lvlJc w:val="left"/>
      <w:pPr>
        <w:ind w:left="1429"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859" w:hanging="1440"/>
      </w:pPr>
      <w:rPr>
        <w:rFonts w:hint="default"/>
      </w:rPr>
    </w:lvl>
    <w:lvl w:ilvl="8">
      <w:start w:val="1"/>
      <w:numFmt w:val="decimal"/>
      <w:isLgl/>
      <w:lvlText w:val="%1.%2.%3.%4.%5.%6.%7.%8.%9"/>
      <w:lvlJc w:val="left"/>
      <w:pPr>
        <w:ind w:left="3361" w:hanging="1800"/>
      </w:pPr>
      <w:rPr>
        <w:rFonts w:hint="default"/>
      </w:rPr>
    </w:lvl>
  </w:abstractNum>
  <w:abstractNum w:abstractNumId="18" w15:restartNumberingAfterBreak="0">
    <w:nsid w:val="59E9796D"/>
    <w:multiLevelType w:val="hybridMultilevel"/>
    <w:tmpl w:val="A290DCBE"/>
    <w:lvl w:ilvl="0" w:tplc="0409000B">
      <w:start w:val="1"/>
      <w:numFmt w:val="bullet"/>
      <w:lvlText w:val=""/>
      <w:lvlJc w:val="left"/>
      <w:pPr>
        <w:ind w:left="1980" w:hanging="360"/>
      </w:pPr>
      <w:rPr>
        <w:rFonts w:ascii="Wingdings" w:hAnsi="Wingdings" w:hint="default"/>
      </w:rPr>
    </w:lvl>
    <w:lvl w:ilvl="1" w:tplc="04090003">
      <w:start w:val="1"/>
      <w:numFmt w:val="bullet"/>
      <w:lvlText w:val="o"/>
      <w:lvlJc w:val="left"/>
      <w:pPr>
        <w:ind w:left="2585" w:hanging="360"/>
      </w:pPr>
      <w:rPr>
        <w:rFonts w:ascii="Courier New" w:hAnsi="Courier New" w:cs="Courier New" w:hint="default"/>
      </w:rPr>
    </w:lvl>
    <w:lvl w:ilvl="2" w:tplc="04090005" w:tentative="1">
      <w:start w:val="1"/>
      <w:numFmt w:val="bullet"/>
      <w:lvlText w:val=""/>
      <w:lvlJc w:val="left"/>
      <w:pPr>
        <w:ind w:left="3305" w:hanging="360"/>
      </w:pPr>
      <w:rPr>
        <w:rFonts w:ascii="Wingdings" w:hAnsi="Wingdings" w:hint="default"/>
      </w:rPr>
    </w:lvl>
    <w:lvl w:ilvl="3" w:tplc="04090001" w:tentative="1">
      <w:start w:val="1"/>
      <w:numFmt w:val="bullet"/>
      <w:lvlText w:val=""/>
      <w:lvlJc w:val="left"/>
      <w:pPr>
        <w:ind w:left="4025" w:hanging="360"/>
      </w:pPr>
      <w:rPr>
        <w:rFonts w:ascii="Symbol" w:hAnsi="Symbol" w:hint="default"/>
      </w:rPr>
    </w:lvl>
    <w:lvl w:ilvl="4" w:tplc="04090003" w:tentative="1">
      <w:start w:val="1"/>
      <w:numFmt w:val="bullet"/>
      <w:lvlText w:val="o"/>
      <w:lvlJc w:val="left"/>
      <w:pPr>
        <w:ind w:left="4745" w:hanging="360"/>
      </w:pPr>
      <w:rPr>
        <w:rFonts w:ascii="Courier New" w:hAnsi="Courier New" w:cs="Courier New" w:hint="default"/>
      </w:rPr>
    </w:lvl>
    <w:lvl w:ilvl="5" w:tplc="04090005" w:tentative="1">
      <w:start w:val="1"/>
      <w:numFmt w:val="bullet"/>
      <w:lvlText w:val=""/>
      <w:lvlJc w:val="left"/>
      <w:pPr>
        <w:ind w:left="5465" w:hanging="360"/>
      </w:pPr>
      <w:rPr>
        <w:rFonts w:ascii="Wingdings" w:hAnsi="Wingdings" w:hint="default"/>
      </w:rPr>
    </w:lvl>
    <w:lvl w:ilvl="6" w:tplc="04090001" w:tentative="1">
      <w:start w:val="1"/>
      <w:numFmt w:val="bullet"/>
      <w:lvlText w:val=""/>
      <w:lvlJc w:val="left"/>
      <w:pPr>
        <w:ind w:left="6185" w:hanging="360"/>
      </w:pPr>
      <w:rPr>
        <w:rFonts w:ascii="Symbol" w:hAnsi="Symbol" w:hint="default"/>
      </w:rPr>
    </w:lvl>
    <w:lvl w:ilvl="7" w:tplc="04090003" w:tentative="1">
      <w:start w:val="1"/>
      <w:numFmt w:val="bullet"/>
      <w:lvlText w:val="o"/>
      <w:lvlJc w:val="left"/>
      <w:pPr>
        <w:ind w:left="6905" w:hanging="360"/>
      </w:pPr>
      <w:rPr>
        <w:rFonts w:ascii="Courier New" w:hAnsi="Courier New" w:cs="Courier New" w:hint="default"/>
      </w:rPr>
    </w:lvl>
    <w:lvl w:ilvl="8" w:tplc="04090005" w:tentative="1">
      <w:start w:val="1"/>
      <w:numFmt w:val="bullet"/>
      <w:lvlText w:val=""/>
      <w:lvlJc w:val="left"/>
      <w:pPr>
        <w:ind w:left="7625" w:hanging="360"/>
      </w:pPr>
      <w:rPr>
        <w:rFonts w:ascii="Wingdings" w:hAnsi="Wingdings" w:hint="default"/>
      </w:rPr>
    </w:lvl>
  </w:abstractNum>
  <w:abstractNum w:abstractNumId="19" w15:restartNumberingAfterBreak="0">
    <w:nsid w:val="5FE21B09"/>
    <w:multiLevelType w:val="hybridMultilevel"/>
    <w:tmpl w:val="221E46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0CD54C6"/>
    <w:multiLevelType w:val="hybridMultilevel"/>
    <w:tmpl w:val="F260CEAC"/>
    <w:lvl w:ilvl="0" w:tplc="82125A7E">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7B8440C"/>
    <w:multiLevelType w:val="hybridMultilevel"/>
    <w:tmpl w:val="DA1E4E52"/>
    <w:lvl w:ilvl="0" w:tplc="F27E6622">
      <w:start w:val="1"/>
      <w:numFmt w:val="bullet"/>
      <w:lvlText w:val=""/>
      <w:lvlJc w:val="left"/>
      <w:pPr>
        <w:ind w:left="2160" w:hanging="360"/>
      </w:pPr>
      <w:rPr>
        <w:rFonts w:ascii="Wingdings" w:hAnsi="Wingdings" w:hint="default"/>
        <w:b/>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7C53239"/>
    <w:multiLevelType w:val="hybridMultilevel"/>
    <w:tmpl w:val="D57480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70E84633"/>
    <w:multiLevelType w:val="multilevel"/>
    <w:tmpl w:val="2364F73E"/>
    <w:lvl w:ilvl="0">
      <w:start w:val="1"/>
      <w:numFmt w:val="decimal"/>
      <w:pStyle w:val="Heading2"/>
      <w:lvlText w:val="%1."/>
      <w:lvlJc w:val="left"/>
      <w:pPr>
        <w:ind w:left="360" w:hanging="360"/>
      </w:pPr>
      <w:rPr>
        <w:rFonts w:hint="default"/>
      </w:rPr>
    </w:lvl>
    <w:lvl w:ilvl="1">
      <w:start w:val="2"/>
      <w:numFmt w:val="decimal"/>
      <w:pStyle w:val="Heading3"/>
      <w:isLgl/>
      <w:lvlText w:val="%1.%2."/>
      <w:lvlJc w:val="left"/>
      <w:pPr>
        <w:ind w:left="1290" w:hanging="60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24" w15:restartNumberingAfterBreak="0">
    <w:nsid w:val="71CD11C3"/>
    <w:multiLevelType w:val="hybridMultilevel"/>
    <w:tmpl w:val="42D6A01A"/>
    <w:lvl w:ilvl="0" w:tplc="0409000B">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73166DE0"/>
    <w:multiLevelType w:val="hybridMultilevel"/>
    <w:tmpl w:val="DF7E6ED2"/>
    <w:lvl w:ilvl="0" w:tplc="041F0001">
      <w:start w:val="1"/>
      <w:numFmt w:val="bullet"/>
      <w:lvlText w:val=""/>
      <w:lvlJc w:val="left"/>
      <w:pPr>
        <w:ind w:left="1080"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9DE1D5E"/>
    <w:multiLevelType w:val="hybridMultilevel"/>
    <w:tmpl w:val="2C04FBA8"/>
    <w:lvl w:ilvl="0" w:tplc="0409000B">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9E5088F"/>
    <w:multiLevelType w:val="hybridMultilevel"/>
    <w:tmpl w:val="2B18B6CA"/>
    <w:lvl w:ilvl="0" w:tplc="041F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9"/>
  </w:num>
  <w:num w:numId="3">
    <w:abstractNumId w:val="26"/>
  </w:num>
  <w:num w:numId="4">
    <w:abstractNumId w:val="18"/>
  </w:num>
  <w:num w:numId="5">
    <w:abstractNumId w:val="21"/>
  </w:num>
  <w:num w:numId="6">
    <w:abstractNumId w:val="14"/>
  </w:num>
  <w:num w:numId="7">
    <w:abstractNumId w:val="3"/>
  </w:num>
  <w:num w:numId="8">
    <w:abstractNumId w:val="6"/>
  </w:num>
  <w:num w:numId="9">
    <w:abstractNumId w:val="5"/>
  </w:num>
  <w:num w:numId="10">
    <w:abstractNumId w:val="22"/>
  </w:num>
  <w:num w:numId="11">
    <w:abstractNumId w:val="7"/>
  </w:num>
  <w:num w:numId="12">
    <w:abstractNumId w:val="24"/>
  </w:num>
  <w:num w:numId="13">
    <w:abstractNumId w:val="2"/>
  </w:num>
  <w:num w:numId="14">
    <w:abstractNumId w:val="27"/>
  </w:num>
  <w:num w:numId="15">
    <w:abstractNumId w:val="13"/>
  </w:num>
  <w:num w:numId="16">
    <w:abstractNumId w:val="16"/>
  </w:num>
  <w:num w:numId="17">
    <w:abstractNumId w:val="19"/>
  </w:num>
  <w:num w:numId="18">
    <w:abstractNumId w:val="10"/>
  </w:num>
  <w:num w:numId="19">
    <w:abstractNumId w:val="10"/>
  </w:num>
  <w:num w:numId="20">
    <w:abstractNumId w:val="12"/>
  </w:num>
  <w:num w:numId="21">
    <w:abstractNumId w:val="11"/>
  </w:num>
  <w:num w:numId="22">
    <w:abstractNumId w:val="1"/>
  </w:num>
  <w:num w:numId="23">
    <w:abstractNumId w:val="4"/>
  </w:num>
  <w:num w:numId="24">
    <w:abstractNumId w:val="20"/>
  </w:num>
  <w:num w:numId="25">
    <w:abstractNumId w:val="25"/>
  </w:num>
  <w:num w:numId="26">
    <w:abstractNumId w:val="15"/>
  </w:num>
  <w:num w:numId="27">
    <w:abstractNumId w:val="0"/>
  </w:num>
  <w:num w:numId="28">
    <w:abstractNumId w:val="23"/>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325"/>
    <w:rsid w:val="000147A8"/>
    <w:rsid w:val="0004006D"/>
    <w:rsid w:val="00040325"/>
    <w:rsid w:val="00046516"/>
    <w:rsid w:val="00067F76"/>
    <w:rsid w:val="00077758"/>
    <w:rsid w:val="000A52F5"/>
    <w:rsid w:val="000B05FC"/>
    <w:rsid w:val="000C47F5"/>
    <w:rsid w:val="000C600A"/>
    <w:rsid w:val="001153D8"/>
    <w:rsid w:val="00142FA3"/>
    <w:rsid w:val="00151D2C"/>
    <w:rsid w:val="00172566"/>
    <w:rsid w:val="00185411"/>
    <w:rsid w:val="001B16FB"/>
    <w:rsid w:val="001C05E4"/>
    <w:rsid w:val="00215C52"/>
    <w:rsid w:val="0023734B"/>
    <w:rsid w:val="002707F1"/>
    <w:rsid w:val="002A49CF"/>
    <w:rsid w:val="002D5A98"/>
    <w:rsid w:val="002F61B6"/>
    <w:rsid w:val="003435D5"/>
    <w:rsid w:val="00343BF9"/>
    <w:rsid w:val="00344115"/>
    <w:rsid w:val="00354DFE"/>
    <w:rsid w:val="00365AD7"/>
    <w:rsid w:val="0037490B"/>
    <w:rsid w:val="003A6832"/>
    <w:rsid w:val="003B646E"/>
    <w:rsid w:val="003C1235"/>
    <w:rsid w:val="003C7231"/>
    <w:rsid w:val="003D06DE"/>
    <w:rsid w:val="003D407D"/>
    <w:rsid w:val="003F323F"/>
    <w:rsid w:val="004141AC"/>
    <w:rsid w:val="004143EA"/>
    <w:rsid w:val="00425909"/>
    <w:rsid w:val="00443848"/>
    <w:rsid w:val="004717CA"/>
    <w:rsid w:val="00477520"/>
    <w:rsid w:val="004A6244"/>
    <w:rsid w:val="004C3F6E"/>
    <w:rsid w:val="004E013F"/>
    <w:rsid w:val="004F372D"/>
    <w:rsid w:val="00506E7E"/>
    <w:rsid w:val="00507C10"/>
    <w:rsid w:val="00510CB3"/>
    <w:rsid w:val="00520349"/>
    <w:rsid w:val="00527435"/>
    <w:rsid w:val="00535F09"/>
    <w:rsid w:val="0055183B"/>
    <w:rsid w:val="00561902"/>
    <w:rsid w:val="005730DE"/>
    <w:rsid w:val="0057494E"/>
    <w:rsid w:val="00576FB0"/>
    <w:rsid w:val="0058284F"/>
    <w:rsid w:val="005A3773"/>
    <w:rsid w:val="005A429C"/>
    <w:rsid w:val="005C1D79"/>
    <w:rsid w:val="005D2FAA"/>
    <w:rsid w:val="005D5451"/>
    <w:rsid w:val="005E54EE"/>
    <w:rsid w:val="005F1257"/>
    <w:rsid w:val="005F4619"/>
    <w:rsid w:val="00603B0F"/>
    <w:rsid w:val="0062007C"/>
    <w:rsid w:val="00620A6D"/>
    <w:rsid w:val="006361CA"/>
    <w:rsid w:val="0068098C"/>
    <w:rsid w:val="00695467"/>
    <w:rsid w:val="006A6E20"/>
    <w:rsid w:val="006C1AEA"/>
    <w:rsid w:val="006C4188"/>
    <w:rsid w:val="006C5DC0"/>
    <w:rsid w:val="006C78CB"/>
    <w:rsid w:val="006D5CE6"/>
    <w:rsid w:val="006D616A"/>
    <w:rsid w:val="007119D9"/>
    <w:rsid w:val="00746299"/>
    <w:rsid w:val="00752149"/>
    <w:rsid w:val="00753255"/>
    <w:rsid w:val="007542B5"/>
    <w:rsid w:val="00775DD8"/>
    <w:rsid w:val="007868F3"/>
    <w:rsid w:val="007A1699"/>
    <w:rsid w:val="007A51B3"/>
    <w:rsid w:val="007A6E7E"/>
    <w:rsid w:val="007B27F9"/>
    <w:rsid w:val="007B4F7C"/>
    <w:rsid w:val="007C030D"/>
    <w:rsid w:val="007C33F4"/>
    <w:rsid w:val="007D5D15"/>
    <w:rsid w:val="007F07A5"/>
    <w:rsid w:val="007F358F"/>
    <w:rsid w:val="0082215A"/>
    <w:rsid w:val="00856CFD"/>
    <w:rsid w:val="00862AB1"/>
    <w:rsid w:val="00873F54"/>
    <w:rsid w:val="008778BB"/>
    <w:rsid w:val="00895F4A"/>
    <w:rsid w:val="008A2D40"/>
    <w:rsid w:val="008B1A8A"/>
    <w:rsid w:val="008C6EBD"/>
    <w:rsid w:val="008C74F9"/>
    <w:rsid w:val="008C7EDC"/>
    <w:rsid w:val="008E13C8"/>
    <w:rsid w:val="008E223C"/>
    <w:rsid w:val="009041E1"/>
    <w:rsid w:val="00906243"/>
    <w:rsid w:val="00936E38"/>
    <w:rsid w:val="009377B8"/>
    <w:rsid w:val="00945320"/>
    <w:rsid w:val="00967598"/>
    <w:rsid w:val="00980F56"/>
    <w:rsid w:val="00990F39"/>
    <w:rsid w:val="00991E80"/>
    <w:rsid w:val="00995366"/>
    <w:rsid w:val="009B76BA"/>
    <w:rsid w:val="009C12C4"/>
    <w:rsid w:val="00A12A4F"/>
    <w:rsid w:val="00A14863"/>
    <w:rsid w:val="00A15EAD"/>
    <w:rsid w:val="00A324E7"/>
    <w:rsid w:val="00A362CA"/>
    <w:rsid w:val="00A452D4"/>
    <w:rsid w:val="00A52F56"/>
    <w:rsid w:val="00A6580F"/>
    <w:rsid w:val="00A71EEB"/>
    <w:rsid w:val="00A970B9"/>
    <w:rsid w:val="00AA5A4B"/>
    <w:rsid w:val="00AB77B9"/>
    <w:rsid w:val="00AB7B32"/>
    <w:rsid w:val="00AE23A4"/>
    <w:rsid w:val="00AE6488"/>
    <w:rsid w:val="00B15DA3"/>
    <w:rsid w:val="00B239E8"/>
    <w:rsid w:val="00B33613"/>
    <w:rsid w:val="00B36366"/>
    <w:rsid w:val="00B413C9"/>
    <w:rsid w:val="00B44A31"/>
    <w:rsid w:val="00B474F8"/>
    <w:rsid w:val="00B51F21"/>
    <w:rsid w:val="00B61A0A"/>
    <w:rsid w:val="00B765DD"/>
    <w:rsid w:val="00B86565"/>
    <w:rsid w:val="00B95E48"/>
    <w:rsid w:val="00BA73F0"/>
    <w:rsid w:val="00BD3392"/>
    <w:rsid w:val="00BE620E"/>
    <w:rsid w:val="00C05F5F"/>
    <w:rsid w:val="00C11C3E"/>
    <w:rsid w:val="00C165CC"/>
    <w:rsid w:val="00C6599F"/>
    <w:rsid w:val="00C67BF8"/>
    <w:rsid w:val="00C70365"/>
    <w:rsid w:val="00C72CFC"/>
    <w:rsid w:val="00CA32C2"/>
    <w:rsid w:val="00CB3D31"/>
    <w:rsid w:val="00CB527F"/>
    <w:rsid w:val="00CC5AE6"/>
    <w:rsid w:val="00CD238C"/>
    <w:rsid w:val="00CD6A95"/>
    <w:rsid w:val="00CE1FC1"/>
    <w:rsid w:val="00CF22FC"/>
    <w:rsid w:val="00CF46B2"/>
    <w:rsid w:val="00D14638"/>
    <w:rsid w:val="00D327B0"/>
    <w:rsid w:val="00D34D9A"/>
    <w:rsid w:val="00D42C2A"/>
    <w:rsid w:val="00D839CD"/>
    <w:rsid w:val="00D84A6D"/>
    <w:rsid w:val="00DA4A7E"/>
    <w:rsid w:val="00DB147A"/>
    <w:rsid w:val="00DB5AE1"/>
    <w:rsid w:val="00DD14C0"/>
    <w:rsid w:val="00DD27A7"/>
    <w:rsid w:val="00E07767"/>
    <w:rsid w:val="00E14FB6"/>
    <w:rsid w:val="00E17290"/>
    <w:rsid w:val="00E503E1"/>
    <w:rsid w:val="00E50901"/>
    <w:rsid w:val="00E761E6"/>
    <w:rsid w:val="00EA3D40"/>
    <w:rsid w:val="00EB21A0"/>
    <w:rsid w:val="00ED1DDB"/>
    <w:rsid w:val="00EE6888"/>
    <w:rsid w:val="00F01CAD"/>
    <w:rsid w:val="00F03A57"/>
    <w:rsid w:val="00F04894"/>
    <w:rsid w:val="00F07354"/>
    <w:rsid w:val="00F10768"/>
    <w:rsid w:val="00F42E94"/>
    <w:rsid w:val="00F579D2"/>
    <w:rsid w:val="00F626BB"/>
    <w:rsid w:val="00F66474"/>
    <w:rsid w:val="00F73CCD"/>
    <w:rsid w:val="00F75F1B"/>
    <w:rsid w:val="00F83F9B"/>
    <w:rsid w:val="00FD4A62"/>
    <w:rsid w:val="00FE554A"/>
    <w:rsid w:val="00FF1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23F3A"/>
  <w15:chartTrackingRefBased/>
  <w15:docId w15:val="{C3C0A0F1-BD79-4649-B939-9AD1E2DA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255"/>
  </w:style>
  <w:style w:type="paragraph" w:styleId="Heading2">
    <w:name w:val="heading 2"/>
    <w:basedOn w:val="Normal"/>
    <w:next w:val="Normal"/>
    <w:link w:val="Heading2Char"/>
    <w:qFormat/>
    <w:rsid w:val="00D34D9A"/>
    <w:pPr>
      <w:keepLines/>
      <w:numPr>
        <w:numId w:val="28"/>
      </w:numPr>
      <w:spacing w:before="120" w:after="0" w:line="240" w:lineRule="auto"/>
      <w:jc w:val="both"/>
      <w:outlineLvl w:val="1"/>
    </w:pPr>
    <w:rPr>
      <w:rFonts w:ascii="Arial" w:eastAsia="Times New Roman" w:hAnsi="Arial" w:cs="Times New Roman"/>
      <w:b/>
      <w:bCs/>
      <w:noProof/>
      <w:color w:val="000000"/>
      <w:sz w:val="24"/>
      <w:szCs w:val="20"/>
    </w:rPr>
  </w:style>
  <w:style w:type="paragraph" w:styleId="Heading3">
    <w:name w:val="heading 3"/>
    <w:basedOn w:val="Normal"/>
    <w:next w:val="Normal"/>
    <w:link w:val="Heading3Char"/>
    <w:uiPriority w:val="9"/>
    <w:unhideWhenUsed/>
    <w:qFormat/>
    <w:rsid w:val="00D34D9A"/>
    <w:pPr>
      <w:keepNext/>
      <w:keepLines/>
      <w:numPr>
        <w:ilvl w:val="1"/>
        <w:numId w:val="28"/>
      </w:numPr>
      <w:spacing w:before="200" w:after="0" w:line="240" w:lineRule="auto"/>
      <w:jc w:val="both"/>
      <w:outlineLvl w:val="2"/>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832"/>
    <w:pPr>
      <w:ind w:left="720"/>
      <w:contextualSpacing/>
    </w:pPr>
  </w:style>
  <w:style w:type="paragraph" w:styleId="Header">
    <w:name w:val="header"/>
    <w:basedOn w:val="Normal"/>
    <w:link w:val="HeaderChar"/>
    <w:uiPriority w:val="99"/>
    <w:unhideWhenUsed/>
    <w:rsid w:val="00D146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638"/>
  </w:style>
  <w:style w:type="paragraph" w:styleId="Footer">
    <w:name w:val="footer"/>
    <w:basedOn w:val="Normal"/>
    <w:link w:val="FooterChar"/>
    <w:uiPriority w:val="99"/>
    <w:unhideWhenUsed/>
    <w:rsid w:val="00D146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638"/>
  </w:style>
  <w:style w:type="paragraph" w:styleId="BalloonText">
    <w:name w:val="Balloon Text"/>
    <w:basedOn w:val="Normal"/>
    <w:link w:val="BalloonTextChar"/>
    <w:uiPriority w:val="99"/>
    <w:semiHidden/>
    <w:unhideWhenUsed/>
    <w:rsid w:val="00172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566"/>
    <w:rPr>
      <w:rFonts w:ascii="Segoe UI" w:hAnsi="Segoe UI" w:cs="Segoe UI"/>
      <w:sz w:val="18"/>
      <w:szCs w:val="18"/>
    </w:rPr>
  </w:style>
  <w:style w:type="paragraph" w:styleId="NoSpacing">
    <w:name w:val="No Spacing"/>
    <w:basedOn w:val="Normal"/>
    <w:uiPriority w:val="1"/>
    <w:qFormat/>
    <w:rsid w:val="00E07767"/>
    <w:pPr>
      <w:spacing w:after="0" w:line="240" w:lineRule="auto"/>
    </w:pPr>
    <w:rPr>
      <w:rFonts w:ascii="Calibri" w:hAnsi="Calibri" w:cs="Calibri"/>
      <w:lang w:val="tr-TR"/>
    </w:rPr>
  </w:style>
  <w:style w:type="character" w:styleId="CommentReference">
    <w:name w:val="annotation reference"/>
    <w:basedOn w:val="DefaultParagraphFont"/>
    <w:uiPriority w:val="99"/>
    <w:semiHidden/>
    <w:unhideWhenUsed/>
    <w:rsid w:val="00746299"/>
    <w:rPr>
      <w:sz w:val="16"/>
      <w:szCs w:val="16"/>
    </w:rPr>
  </w:style>
  <w:style w:type="paragraph" w:styleId="CommentText">
    <w:name w:val="annotation text"/>
    <w:basedOn w:val="Normal"/>
    <w:link w:val="CommentTextChar"/>
    <w:uiPriority w:val="99"/>
    <w:semiHidden/>
    <w:unhideWhenUsed/>
    <w:rsid w:val="00746299"/>
    <w:pPr>
      <w:spacing w:line="240" w:lineRule="auto"/>
    </w:pPr>
    <w:rPr>
      <w:sz w:val="20"/>
      <w:szCs w:val="20"/>
    </w:rPr>
  </w:style>
  <w:style w:type="character" w:customStyle="1" w:styleId="CommentTextChar">
    <w:name w:val="Comment Text Char"/>
    <w:basedOn w:val="DefaultParagraphFont"/>
    <w:link w:val="CommentText"/>
    <w:uiPriority w:val="99"/>
    <w:semiHidden/>
    <w:rsid w:val="00746299"/>
    <w:rPr>
      <w:sz w:val="20"/>
      <w:szCs w:val="20"/>
    </w:rPr>
  </w:style>
  <w:style w:type="paragraph" w:styleId="CommentSubject">
    <w:name w:val="annotation subject"/>
    <w:basedOn w:val="CommentText"/>
    <w:next w:val="CommentText"/>
    <w:link w:val="CommentSubjectChar"/>
    <w:uiPriority w:val="99"/>
    <w:semiHidden/>
    <w:unhideWhenUsed/>
    <w:rsid w:val="00746299"/>
    <w:rPr>
      <w:b/>
      <w:bCs/>
    </w:rPr>
  </w:style>
  <w:style w:type="character" w:customStyle="1" w:styleId="CommentSubjectChar">
    <w:name w:val="Comment Subject Char"/>
    <w:basedOn w:val="CommentTextChar"/>
    <w:link w:val="CommentSubject"/>
    <w:uiPriority w:val="99"/>
    <w:semiHidden/>
    <w:rsid w:val="00746299"/>
    <w:rPr>
      <w:b/>
      <w:bCs/>
      <w:sz w:val="20"/>
      <w:szCs w:val="20"/>
    </w:rPr>
  </w:style>
  <w:style w:type="character" w:customStyle="1" w:styleId="Heading2Char">
    <w:name w:val="Heading 2 Char"/>
    <w:basedOn w:val="DefaultParagraphFont"/>
    <w:link w:val="Heading2"/>
    <w:rsid w:val="00D34D9A"/>
    <w:rPr>
      <w:rFonts w:ascii="Arial" w:eastAsia="Times New Roman" w:hAnsi="Arial" w:cs="Times New Roman"/>
      <w:b/>
      <w:bCs/>
      <w:noProof/>
      <w:color w:val="000000"/>
      <w:sz w:val="24"/>
      <w:szCs w:val="20"/>
    </w:rPr>
  </w:style>
  <w:style w:type="character" w:customStyle="1" w:styleId="Heading3Char">
    <w:name w:val="Heading 3 Char"/>
    <w:basedOn w:val="DefaultParagraphFont"/>
    <w:link w:val="Heading3"/>
    <w:uiPriority w:val="9"/>
    <w:rsid w:val="00D34D9A"/>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7071">
      <w:bodyDiv w:val="1"/>
      <w:marLeft w:val="0"/>
      <w:marRight w:val="0"/>
      <w:marTop w:val="0"/>
      <w:marBottom w:val="0"/>
      <w:divBdr>
        <w:top w:val="none" w:sz="0" w:space="0" w:color="auto"/>
        <w:left w:val="none" w:sz="0" w:space="0" w:color="auto"/>
        <w:bottom w:val="none" w:sz="0" w:space="0" w:color="auto"/>
        <w:right w:val="none" w:sz="0" w:space="0" w:color="auto"/>
      </w:divBdr>
    </w:div>
    <w:div w:id="437061648">
      <w:bodyDiv w:val="1"/>
      <w:marLeft w:val="0"/>
      <w:marRight w:val="0"/>
      <w:marTop w:val="0"/>
      <w:marBottom w:val="0"/>
      <w:divBdr>
        <w:top w:val="none" w:sz="0" w:space="0" w:color="auto"/>
        <w:left w:val="none" w:sz="0" w:space="0" w:color="auto"/>
        <w:bottom w:val="none" w:sz="0" w:space="0" w:color="auto"/>
        <w:right w:val="none" w:sz="0" w:space="0" w:color="auto"/>
      </w:divBdr>
    </w:div>
    <w:div w:id="508763619">
      <w:bodyDiv w:val="1"/>
      <w:marLeft w:val="0"/>
      <w:marRight w:val="0"/>
      <w:marTop w:val="0"/>
      <w:marBottom w:val="0"/>
      <w:divBdr>
        <w:top w:val="none" w:sz="0" w:space="0" w:color="auto"/>
        <w:left w:val="none" w:sz="0" w:space="0" w:color="auto"/>
        <w:bottom w:val="none" w:sz="0" w:space="0" w:color="auto"/>
        <w:right w:val="none" w:sz="0" w:space="0" w:color="auto"/>
      </w:divBdr>
    </w:div>
    <w:div w:id="634524249">
      <w:bodyDiv w:val="1"/>
      <w:marLeft w:val="0"/>
      <w:marRight w:val="0"/>
      <w:marTop w:val="0"/>
      <w:marBottom w:val="0"/>
      <w:divBdr>
        <w:top w:val="none" w:sz="0" w:space="0" w:color="auto"/>
        <w:left w:val="none" w:sz="0" w:space="0" w:color="auto"/>
        <w:bottom w:val="none" w:sz="0" w:space="0" w:color="auto"/>
        <w:right w:val="none" w:sz="0" w:space="0" w:color="auto"/>
      </w:divBdr>
    </w:div>
    <w:div w:id="870651750">
      <w:bodyDiv w:val="1"/>
      <w:marLeft w:val="0"/>
      <w:marRight w:val="0"/>
      <w:marTop w:val="0"/>
      <w:marBottom w:val="0"/>
      <w:divBdr>
        <w:top w:val="none" w:sz="0" w:space="0" w:color="auto"/>
        <w:left w:val="none" w:sz="0" w:space="0" w:color="auto"/>
        <w:bottom w:val="none" w:sz="0" w:space="0" w:color="auto"/>
        <w:right w:val="none" w:sz="0" w:space="0" w:color="auto"/>
      </w:divBdr>
    </w:div>
    <w:div w:id="871696861">
      <w:bodyDiv w:val="1"/>
      <w:marLeft w:val="0"/>
      <w:marRight w:val="0"/>
      <w:marTop w:val="0"/>
      <w:marBottom w:val="0"/>
      <w:divBdr>
        <w:top w:val="none" w:sz="0" w:space="0" w:color="auto"/>
        <w:left w:val="none" w:sz="0" w:space="0" w:color="auto"/>
        <w:bottom w:val="none" w:sz="0" w:space="0" w:color="auto"/>
        <w:right w:val="none" w:sz="0" w:space="0" w:color="auto"/>
      </w:divBdr>
    </w:div>
    <w:div w:id="1273392696">
      <w:bodyDiv w:val="1"/>
      <w:marLeft w:val="0"/>
      <w:marRight w:val="0"/>
      <w:marTop w:val="0"/>
      <w:marBottom w:val="0"/>
      <w:divBdr>
        <w:top w:val="none" w:sz="0" w:space="0" w:color="auto"/>
        <w:left w:val="none" w:sz="0" w:space="0" w:color="auto"/>
        <w:bottom w:val="none" w:sz="0" w:space="0" w:color="auto"/>
        <w:right w:val="none" w:sz="0" w:space="0" w:color="auto"/>
      </w:divBdr>
    </w:div>
    <w:div w:id="1807238188">
      <w:bodyDiv w:val="1"/>
      <w:marLeft w:val="0"/>
      <w:marRight w:val="0"/>
      <w:marTop w:val="0"/>
      <w:marBottom w:val="0"/>
      <w:divBdr>
        <w:top w:val="none" w:sz="0" w:space="0" w:color="auto"/>
        <w:left w:val="none" w:sz="0" w:space="0" w:color="auto"/>
        <w:bottom w:val="none" w:sz="0" w:space="0" w:color="auto"/>
        <w:right w:val="none" w:sz="0" w:space="0" w:color="auto"/>
      </w:divBdr>
    </w:div>
    <w:div w:id="198142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ŞAHİN YILMAZ</dc:creator>
  <cp:keywords/>
  <dc:description/>
  <cp:lastModifiedBy>ABDULKADİR BİLGE</cp:lastModifiedBy>
  <cp:revision>2</cp:revision>
  <dcterms:created xsi:type="dcterms:W3CDTF">2024-11-18T12:12:00Z</dcterms:created>
  <dcterms:modified xsi:type="dcterms:W3CDTF">2024-11-18T12:12:00Z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ies>
</file>